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eastAsia="en-US"/>
        </w:rPr>
        <w:id w:val="-1111048572"/>
        <w:docPartObj>
          <w:docPartGallery w:val="Cover Pages"/>
          <w:docPartUnique/>
        </w:docPartObj>
      </w:sdtPr>
      <w:sdtEndPr>
        <w:rPr>
          <w:rFonts w:eastAsia="Times New Roman" w:cs="Tahoma"/>
          <w:b/>
          <w:bCs/>
          <w:sz w:val="22"/>
          <w:szCs w:val="22"/>
        </w:rPr>
      </w:sdtEndPr>
      <w:sdtContent>
        <w:tbl>
          <w:tblPr>
            <w:tblpPr w:leftFromText="187" w:rightFromText="187" w:bottomFromText="720" w:horzAnchor="margin" w:tblpYSpec="center"/>
            <w:tblW w:w="4745" w:type="pct"/>
            <w:tblLook w:val="04A0" w:firstRow="1" w:lastRow="0" w:firstColumn="1" w:lastColumn="0" w:noHBand="0" w:noVBand="1"/>
          </w:tblPr>
          <w:tblGrid>
            <w:gridCol w:w="8387"/>
          </w:tblGrid>
          <w:tr w:rsidR="00AF1B0A" w:rsidTr="0026417A">
            <w:trPr>
              <w:trHeight w:val="4512"/>
            </w:trPr>
            <w:tc>
              <w:tcPr>
                <w:tcW w:w="8387" w:type="dxa"/>
              </w:tcPr>
              <w:p w:rsidR="00C3039C" w:rsidRDefault="00C3039C" w:rsidP="0080286E">
                <w:pPr>
                  <w:pStyle w:val="Ttulo"/>
                  <w:rPr>
                    <w:b/>
                  </w:rPr>
                </w:pPr>
                <w:r>
                  <w:rPr>
                    <w:b/>
                  </w:rPr>
                  <w:t>GUIA PARA LA CONFORMACION DE COMITES DE SALUD:</w:t>
                </w:r>
              </w:p>
              <w:p w:rsidR="00C3039C" w:rsidRPr="00C3039C" w:rsidRDefault="00C3039C" w:rsidP="00C3039C">
                <w:pPr>
                  <w:rPr>
                    <w:lang w:eastAsia="es-CO"/>
                  </w:rPr>
                </w:pPr>
              </w:p>
              <w:p w:rsidR="00AF1B0A" w:rsidRDefault="00AF1B0A" w:rsidP="0080286E">
                <w:pPr>
                  <w:pStyle w:val="Ttulo"/>
                  <w:rPr>
                    <w:sz w:val="140"/>
                    <w:szCs w:val="140"/>
                  </w:rPr>
                </w:pPr>
                <w:r w:rsidRPr="00DC4C5F">
                  <w:rPr>
                    <w:b/>
                  </w:rPr>
                  <w:t xml:space="preserve">IMPLEMENTACIÓN DE UN SISTEMA DE VIGILANCIA DE SALUD COMUNITARIO </w:t>
                </w:r>
              </w:p>
            </w:tc>
          </w:tr>
          <w:tr w:rsidR="00AF1B0A" w:rsidTr="0026417A">
            <w:trPr>
              <w:trHeight w:val="544"/>
            </w:trPr>
            <w:tc>
              <w:tcPr>
                <w:tcW w:w="0" w:type="auto"/>
                <w:vAlign w:val="bottom"/>
              </w:tcPr>
              <w:p w:rsidR="00AF1B0A" w:rsidRDefault="00AF1B0A" w:rsidP="00AF1B0A">
                <w:pPr>
                  <w:pStyle w:val="Subttulo"/>
                </w:pPr>
              </w:p>
            </w:tc>
          </w:tr>
          <w:tr w:rsidR="00AF1B0A" w:rsidTr="0026417A">
            <w:trPr>
              <w:trHeight w:val="1195"/>
            </w:trPr>
            <w:tc>
              <w:tcPr>
                <w:tcW w:w="0" w:type="auto"/>
                <w:vAlign w:val="bottom"/>
              </w:tcPr>
              <w:p w:rsidR="00AF1B0A" w:rsidRDefault="0026417A" w:rsidP="00235853">
                <w:pPr>
                  <w:jc w:val="center"/>
                  <w:rPr>
                    <w:color w:val="000000" w:themeColor="text1"/>
                    <w:sz w:val="24"/>
                    <w:szCs w:val="24"/>
                  </w:rPr>
                </w:pPr>
                <w:r>
                  <w:rPr>
                    <w:noProof/>
                    <w:lang w:val="en-US"/>
                  </w:rPr>
                  <w:drawing>
                    <wp:inline distT="0" distB="0" distL="0" distR="0" wp14:anchorId="490D6A6B" wp14:editId="22B86383">
                      <wp:extent cx="2980098" cy="2687411"/>
                      <wp:effectExtent l="0" t="0" r="0" b="0"/>
                      <wp:docPr id="1028" name="Picture 4" descr="http://blog.elrealista.es/wp-content/uploads/2012/03/vigi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blog.elrealista.es/wp-content/uploads/2012/03/vigil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098" cy="26874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6417A" w:rsidTr="0026417A">
            <w:trPr>
              <w:trHeight w:val="1195"/>
            </w:trPr>
            <w:tc>
              <w:tcPr>
                <w:tcW w:w="0" w:type="auto"/>
                <w:vAlign w:val="bottom"/>
              </w:tcPr>
              <w:p w:rsidR="0026417A" w:rsidRDefault="0026417A" w:rsidP="00235853">
                <w:pPr>
                  <w:jc w:val="center"/>
                  <w:rPr>
                    <w:color w:val="000000" w:themeColor="text1"/>
                    <w:sz w:val="24"/>
                    <w:szCs w:val="24"/>
                  </w:rPr>
                </w:pPr>
              </w:p>
            </w:tc>
          </w:tr>
          <w:tr w:rsidR="0026417A" w:rsidTr="0026417A">
            <w:trPr>
              <w:trHeight w:val="1195"/>
            </w:trPr>
            <w:tc>
              <w:tcPr>
                <w:tcW w:w="0" w:type="auto"/>
                <w:vAlign w:val="bottom"/>
              </w:tcPr>
              <w:p w:rsidR="0026417A" w:rsidRDefault="0026417A" w:rsidP="00235853">
                <w:pPr>
                  <w:jc w:val="center"/>
                  <w:rPr>
                    <w:noProof/>
                    <w:lang w:val="en-US"/>
                  </w:rPr>
                </w:pPr>
                <w:r>
                  <w:rPr>
                    <w:noProof/>
                    <w:lang w:val="en-US"/>
                  </w:rPr>
                  <w:drawing>
                    <wp:inline distT="0" distB="0" distL="0" distR="0" wp14:anchorId="5DB78A44">
                      <wp:extent cx="1810385" cy="76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762000"/>
                              </a:xfrm>
                              <a:prstGeom prst="rect">
                                <a:avLst/>
                              </a:prstGeom>
                              <a:noFill/>
                            </pic:spPr>
                          </pic:pic>
                        </a:graphicData>
                      </a:graphic>
                    </wp:inline>
                  </w:drawing>
                </w:r>
              </w:p>
            </w:tc>
          </w:tr>
        </w:tbl>
        <w:p w:rsidR="00AF1B0A" w:rsidRDefault="00AF1B0A">
          <w:pPr>
            <w:rPr>
              <w:rFonts w:eastAsia="Times New Roman" w:cs="Tahoma"/>
              <w:lang w:eastAsia="es-CO"/>
            </w:rPr>
          </w:pPr>
          <w:r>
            <w:rPr>
              <w:noProof/>
              <w:lang w:val="en-US"/>
            </w:rPr>
            <mc:AlternateContent>
              <mc:Choice Requires="wps">
                <w:drawing>
                  <wp:anchor distT="0" distB="0" distL="114300" distR="114300" simplePos="0" relativeHeight="251663360" behindDoc="1" locked="0" layoutInCell="1" allowOverlap="1" wp14:anchorId="21122230" wp14:editId="4FB643C8">
                    <wp:simplePos x="0" y="0"/>
                    <wp:positionH relativeFrom="page">
                      <wp:align>center</wp:align>
                    </wp:positionH>
                    <wp:positionV relativeFrom="page">
                      <wp:posOffset>-104172</wp:posOffset>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2C6D9CA" id="Rectángulo 52" o:spid="_x0000_s1026" style="position:absolute;margin-left:0;margin-top:-8.2pt;width:612pt;height:11in;z-index:-251653120;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" stroked="f" strokeweight="2pt">
                    <v:fill r:id="rId11" o:title="" recolor="t" rotate="t" type="frame"/>
                    <v:imagedata recolortarget="#333 [641]"/>
                    <w10:wrap anchorx="page" anchory="page"/>
                  </v:rect>
                </w:pict>
              </mc:Fallback>
            </mc:AlternateContent>
          </w:r>
          <w:r>
            <w:rPr>
              <w:noProof/>
              <w:lang w:val="en-US"/>
            </w:rPr>
            <mc:AlternateContent>
              <mc:Choice Requires="wps">
                <w:drawing>
                  <wp:anchor distT="0" distB="0" distL="114300" distR="114300" simplePos="0" relativeHeight="251664384" behindDoc="0" locked="0" layoutInCell="1" allowOverlap="1" wp14:anchorId="6F21A359" wp14:editId="788480CB">
                    <wp:simplePos x="0" y="0"/>
                    <wp:positionH relativeFrom="margin">
                      <wp:align>center</wp:align>
                    </wp:positionH>
                    <wp:positionV relativeFrom="margin">
                      <wp:align>bottom</wp:align>
                    </wp:positionV>
                    <wp:extent cx="5943600" cy="36195"/>
                    <wp:effectExtent l="0" t="0" r="0" b="0"/>
                    <wp:wrapNone/>
                    <wp:docPr id="289"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93CF0D2" id="Rectángulo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" fillcolor="#4f81bd [3204]" stroked="f" strokeweight="2pt">
                    <w10:wrap anchorx="margin" anchory="margin"/>
                  </v:rect>
                </w:pict>
              </mc:Fallback>
            </mc:AlternateContent>
          </w:r>
          <w:r>
            <w:rPr>
              <w:rFonts w:eastAsia="Times New Roman" w:cs="Tahoma"/>
              <w:b/>
              <w:bCs/>
              <w:lang w:eastAsia="es-CO"/>
            </w:rPr>
            <w:br w:type="page"/>
          </w:r>
        </w:p>
      </w:sdtContent>
    </w:sdt>
    <w:p w:rsidR="00C3039C" w:rsidRDefault="00C3039C" w:rsidP="00CA34A8">
      <w:pPr>
        <w:pStyle w:val="Ttulo1"/>
        <w:jc w:val="center"/>
      </w:pPr>
    </w:p>
    <w:p w:rsidR="00B92F7E" w:rsidRPr="00724626" w:rsidRDefault="00B92F7E" w:rsidP="00CA34A8">
      <w:pPr>
        <w:pStyle w:val="Ttulo1"/>
        <w:jc w:val="center"/>
        <w:rPr>
          <w:color w:val="auto"/>
        </w:rPr>
      </w:pPr>
      <w:r w:rsidRPr="00724626">
        <w:rPr>
          <w:color w:val="auto"/>
        </w:rPr>
        <w:t>IMPLEMENTACIÓN DE UN SISTEMA DE VIGILANCIA DE SALUD COMUNITARIO</w:t>
      </w:r>
      <w:r w:rsidR="00C3039C" w:rsidRPr="00724626">
        <w:rPr>
          <w:color w:val="auto"/>
        </w:rPr>
        <w:t xml:space="preserve"> </w:t>
      </w:r>
    </w:p>
    <w:p w:rsidR="00B92F7E" w:rsidRPr="00DC4C5F" w:rsidRDefault="00B92F7E" w:rsidP="00DC4C5F">
      <w:pPr>
        <w:jc w:val="both"/>
        <w:rPr>
          <w:b/>
        </w:rPr>
      </w:pPr>
    </w:p>
    <w:p w:rsidR="00B92F7E" w:rsidRPr="00DC4C5F" w:rsidRDefault="00B92F7E" w:rsidP="00DC4C5F">
      <w:pPr>
        <w:jc w:val="both"/>
        <w:rPr>
          <w:rFonts w:eastAsia="Times New Roman" w:cstheme="minorHAnsi"/>
          <w:lang w:eastAsia="es-CO"/>
        </w:rPr>
      </w:pPr>
      <w:r w:rsidRPr="00724626">
        <w:rPr>
          <w:rStyle w:val="Ttulo2Car"/>
          <w:color w:val="auto"/>
        </w:rPr>
        <w:t>Objetivo:</w:t>
      </w:r>
      <w:r w:rsidRPr="00724626">
        <w:rPr>
          <w:rFonts w:cstheme="minorHAnsi"/>
        </w:rPr>
        <w:t xml:space="preserve"> </w:t>
      </w:r>
      <w:r w:rsidR="00CA34A8">
        <w:rPr>
          <w:rFonts w:cstheme="minorHAnsi"/>
        </w:rPr>
        <w:t>Conformar un comité de Salud</w:t>
      </w:r>
      <w:r w:rsidRPr="00DC4C5F">
        <w:rPr>
          <w:rFonts w:cstheme="minorHAnsi"/>
        </w:rPr>
        <w:t>, a partir de la participación de la comunidad, con el fin de crear un sistema de alerta temprana,</w:t>
      </w:r>
      <w:r w:rsidRPr="00DC4C5F">
        <w:rPr>
          <w:rFonts w:eastAsia="Times New Roman" w:cstheme="minorHAnsi"/>
          <w:lang w:eastAsia="es-CO"/>
        </w:rPr>
        <w:t xml:space="preserve"> para el abordaje y toma de decisiones oportunas ante eventos, factores de riesgo y determinantes que alteren el equilibrio de la salud de los individuos. Prioritariamente la identificación de las enfermedades desatendidas y su notificación ante el sistema de salud para su intervención oportuna.</w:t>
      </w:r>
    </w:p>
    <w:p w:rsidR="00CA34A8" w:rsidRPr="00724626" w:rsidRDefault="001E2FD9" w:rsidP="003A08DE">
      <w:pPr>
        <w:pStyle w:val="Ttulo3"/>
        <w:rPr>
          <w:rFonts w:eastAsia="Calibri"/>
          <w:color w:val="auto"/>
        </w:rPr>
      </w:pPr>
      <w:r w:rsidRPr="00724626">
        <w:rPr>
          <w:rFonts w:eastAsia="Calibri"/>
          <w:color w:val="auto"/>
        </w:rPr>
        <w:t>Objetivos Específicos:</w:t>
      </w:r>
    </w:p>
    <w:p w:rsidR="00CA34A8" w:rsidRPr="00DC4C5F" w:rsidRDefault="00CA34A8" w:rsidP="00EB0D58">
      <w:pPr>
        <w:numPr>
          <w:ilvl w:val="0"/>
          <w:numId w:val="9"/>
        </w:numPr>
        <w:jc w:val="both"/>
        <w:rPr>
          <w:rFonts w:eastAsia="Times New Roman" w:cs="Tahoma"/>
          <w:lang w:eastAsia="es-CO"/>
        </w:rPr>
      </w:pPr>
      <w:r w:rsidRPr="00DC4C5F">
        <w:rPr>
          <w:rFonts w:eastAsia="Times New Roman" w:cs="Tahoma"/>
          <w:lang w:eastAsia="es-CO"/>
        </w:rPr>
        <w:t>Propiciar la participación y autonomía comunitaria en los procesos de salud.</w:t>
      </w:r>
    </w:p>
    <w:p w:rsidR="00CA34A8" w:rsidRPr="00DC4C5F" w:rsidRDefault="00CA34A8" w:rsidP="00EB0D58">
      <w:pPr>
        <w:numPr>
          <w:ilvl w:val="0"/>
          <w:numId w:val="9"/>
        </w:numPr>
        <w:jc w:val="both"/>
        <w:rPr>
          <w:rFonts w:eastAsia="Times New Roman" w:cs="Tahoma"/>
          <w:lang w:eastAsia="es-CO"/>
        </w:rPr>
      </w:pPr>
      <w:r w:rsidRPr="00DC4C5F">
        <w:rPr>
          <w:rFonts w:eastAsia="Times New Roman" w:cs="Tahoma"/>
          <w:lang w:eastAsia="es-CO"/>
        </w:rPr>
        <w:t>Fortalecer la organización comunitaria</w:t>
      </w:r>
      <w:r>
        <w:rPr>
          <w:rFonts w:eastAsia="Times New Roman" w:cs="Tahoma"/>
          <w:lang w:eastAsia="es-CO"/>
        </w:rPr>
        <w:t>, para que t</w:t>
      </w:r>
      <w:r w:rsidR="00FA74C4">
        <w:rPr>
          <w:rFonts w:eastAsia="Times New Roman" w:cs="Tahoma"/>
          <w:lang w:eastAsia="es-CO"/>
        </w:rPr>
        <w:t xml:space="preserve">enga la capacidad de respuesta </w:t>
      </w:r>
      <w:r>
        <w:rPr>
          <w:rFonts w:eastAsia="Times New Roman" w:cs="Tahoma"/>
          <w:lang w:eastAsia="es-CO"/>
        </w:rPr>
        <w:t xml:space="preserve">oportuna frente a las diferentes situaciones de salud que se presentan y que requieren intervención del sistema de salud.  </w:t>
      </w:r>
    </w:p>
    <w:p w:rsidR="00CA34A8" w:rsidRDefault="00CA34A8" w:rsidP="00EB0D58">
      <w:pPr>
        <w:numPr>
          <w:ilvl w:val="0"/>
          <w:numId w:val="9"/>
        </w:numPr>
        <w:jc w:val="both"/>
        <w:rPr>
          <w:rFonts w:eastAsia="Times New Roman" w:cs="Tahoma"/>
          <w:lang w:eastAsia="es-CO"/>
        </w:rPr>
      </w:pPr>
      <w:r w:rsidRPr="00DC4C5F">
        <w:rPr>
          <w:rFonts w:eastAsia="Times New Roman" w:cs="Tahoma"/>
          <w:lang w:eastAsia="es-CO"/>
        </w:rPr>
        <w:t>Promover el auto cuidado de la población</w:t>
      </w:r>
      <w:r>
        <w:rPr>
          <w:rFonts w:eastAsia="Times New Roman" w:cs="Tahoma"/>
          <w:lang w:eastAsia="es-CO"/>
        </w:rPr>
        <w:t xml:space="preserve"> en la comunidad</w:t>
      </w:r>
      <w:r w:rsidRPr="00DC4C5F">
        <w:rPr>
          <w:rFonts w:eastAsia="Times New Roman" w:cs="Tahoma"/>
          <w:lang w:eastAsia="es-CO"/>
        </w:rPr>
        <w:t xml:space="preserve">, identificando los factores de riesgo y promoviendo los factores protectores. </w:t>
      </w:r>
    </w:p>
    <w:p w:rsidR="001E2FD9" w:rsidRPr="007149CD" w:rsidRDefault="001E2FD9" w:rsidP="007149CD">
      <w:pPr>
        <w:numPr>
          <w:ilvl w:val="0"/>
          <w:numId w:val="9"/>
        </w:numPr>
        <w:jc w:val="both"/>
        <w:rPr>
          <w:rFonts w:eastAsia="Times New Roman" w:cs="Tahoma"/>
          <w:lang w:eastAsia="es-CO"/>
        </w:rPr>
      </w:pPr>
      <w:r w:rsidRPr="00CA34A8">
        <w:rPr>
          <w:rFonts w:eastAsia="Times New Roman" w:cs="Tahoma"/>
          <w:lang w:eastAsia="es-CO"/>
        </w:rPr>
        <w:t>Articular los procesos comunitarios con los entes territoriales en salud.</w:t>
      </w:r>
    </w:p>
    <w:p w:rsidR="001E2FD9" w:rsidRPr="00724626" w:rsidRDefault="003A08DE" w:rsidP="003A08DE">
      <w:pPr>
        <w:pStyle w:val="Ttulo2"/>
        <w:rPr>
          <w:rFonts w:eastAsia="Calibri"/>
          <w:color w:val="auto"/>
        </w:rPr>
      </w:pPr>
      <w:r w:rsidRPr="00724626">
        <w:rPr>
          <w:rFonts w:eastAsia="Calibri"/>
          <w:color w:val="auto"/>
        </w:rPr>
        <w:t>SISTEMA DE VIGILANCIA COMUNI</w:t>
      </w:r>
      <w:r w:rsidR="001E2FD9" w:rsidRPr="00724626">
        <w:rPr>
          <w:rFonts w:eastAsia="Calibri"/>
          <w:color w:val="auto"/>
        </w:rPr>
        <w:t>TARIA</w:t>
      </w:r>
    </w:p>
    <w:p w:rsidR="001E2FD9" w:rsidRPr="00D17BF5" w:rsidRDefault="001E2FD9" w:rsidP="00DC4C5F">
      <w:pPr>
        <w:spacing w:after="0"/>
        <w:jc w:val="both"/>
        <w:rPr>
          <w:rFonts w:eastAsia="Times New Roman" w:cs="Times New Roman"/>
          <w:lang w:val="es-ES" w:eastAsia="es-CO"/>
        </w:rPr>
      </w:pPr>
    </w:p>
    <w:p w:rsidR="001E2FD9" w:rsidRPr="00DC4C5F" w:rsidRDefault="001E2FD9" w:rsidP="00DC4C5F">
      <w:pPr>
        <w:jc w:val="both"/>
        <w:rPr>
          <w:rFonts w:eastAsia="Times New Roman" w:cs="Tahoma"/>
          <w:lang w:eastAsia="es-CO"/>
        </w:rPr>
      </w:pPr>
      <w:r w:rsidRPr="00DC4C5F">
        <w:rPr>
          <w:rFonts w:eastAsia="Times New Roman" w:cs="Tahoma"/>
          <w:lang w:eastAsia="es-CO"/>
        </w:rPr>
        <w:t>El Sistema de vigilancia comunitaria promueve la participación ciudadana y el control social en los diferentes niveles y sectores, orientados a mejorar las condiciones de salud de la población y otorgándole viabilidad política a la implementación del sistema.</w:t>
      </w:r>
    </w:p>
    <w:p w:rsidR="001E2FD9" w:rsidRPr="00DC4C5F" w:rsidRDefault="001E2FD9" w:rsidP="00DC4C5F">
      <w:pPr>
        <w:spacing w:after="0"/>
        <w:jc w:val="both"/>
        <w:rPr>
          <w:rFonts w:eastAsia="Times New Roman" w:cs="Tahoma"/>
          <w:lang w:eastAsia="es-CO"/>
        </w:rPr>
      </w:pPr>
      <w:r w:rsidRPr="00DC4C5F">
        <w:rPr>
          <w:rFonts w:eastAsia="Times New Roman" w:cs="Tahoma"/>
          <w:lang w:eastAsia="es-CO"/>
        </w:rPr>
        <w:t>Para</w:t>
      </w:r>
      <w:r w:rsidR="00D17BF5">
        <w:rPr>
          <w:rFonts w:eastAsia="Times New Roman" w:cs="Tahoma"/>
          <w:lang w:eastAsia="es-CO"/>
        </w:rPr>
        <w:t xml:space="preserve"> el desarrollo de este proceso</w:t>
      </w:r>
      <w:r w:rsidRPr="00DC4C5F">
        <w:rPr>
          <w:rFonts w:eastAsia="Times New Roman" w:cs="Tahoma"/>
          <w:lang w:eastAsia="es-CO"/>
        </w:rPr>
        <w:t xml:space="preserve"> es imprescindible resaltar los siguientes puntos que actuaran como pilares en la estructuración, proceso, desarrollo e implementación del sistema de vigilancia comunitaria, partiendo del hecho que la comunidad es el elemento central.</w:t>
      </w:r>
    </w:p>
    <w:p w:rsidR="001E2FD9" w:rsidRPr="00DC4C5F" w:rsidRDefault="001E2FD9" w:rsidP="00DC4C5F">
      <w:pPr>
        <w:spacing w:after="0"/>
        <w:jc w:val="both"/>
        <w:rPr>
          <w:rFonts w:eastAsia="Times New Roman" w:cs="Tahoma"/>
          <w:lang w:eastAsia="es-CO"/>
        </w:rPr>
      </w:pPr>
    </w:p>
    <w:p w:rsidR="001E2FD9" w:rsidRPr="00DC4C5F" w:rsidRDefault="001E2FD9" w:rsidP="00EB0D58">
      <w:pPr>
        <w:numPr>
          <w:ilvl w:val="0"/>
          <w:numId w:val="3"/>
        </w:numPr>
        <w:spacing w:after="0"/>
        <w:jc w:val="both"/>
        <w:rPr>
          <w:rFonts w:eastAsia="Times New Roman" w:cs="Tahoma"/>
          <w:lang w:eastAsia="es-CO"/>
        </w:rPr>
      </w:pPr>
      <w:r w:rsidRPr="00DC4C5F">
        <w:rPr>
          <w:rFonts w:eastAsia="Times New Roman" w:cs="Tahoma"/>
          <w:lang w:eastAsia="es-CO"/>
        </w:rPr>
        <w:t>Se requiere una red social organizada que soporte la implementación y el sostenimiento del mismo.</w:t>
      </w:r>
    </w:p>
    <w:p w:rsidR="001E2FD9" w:rsidRPr="00DC4C5F" w:rsidRDefault="001E2FD9" w:rsidP="00EB0D58">
      <w:pPr>
        <w:numPr>
          <w:ilvl w:val="0"/>
          <w:numId w:val="3"/>
        </w:numPr>
        <w:spacing w:after="0"/>
        <w:jc w:val="both"/>
        <w:rPr>
          <w:rFonts w:eastAsia="Times New Roman" w:cs="Tahoma"/>
          <w:lang w:eastAsia="es-CO"/>
        </w:rPr>
      </w:pPr>
      <w:r w:rsidRPr="00DC4C5F">
        <w:rPr>
          <w:rFonts w:eastAsia="Times New Roman" w:cs="Tahoma"/>
          <w:lang w:eastAsia="es-CO"/>
        </w:rPr>
        <w:t>Participación de las autoridades tradicionales como de los líderes para la toma de decisiones.</w:t>
      </w:r>
    </w:p>
    <w:p w:rsidR="001E2FD9" w:rsidRPr="00DC4C5F" w:rsidRDefault="001E2FD9" w:rsidP="00EB0D58">
      <w:pPr>
        <w:numPr>
          <w:ilvl w:val="0"/>
          <w:numId w:val="3"/>
        </w:numPr>
        <w:spacing w:after="0"/>
        <w:jc w:val="both"/>
        <w:rPr>
          <w:rFonts w:eastAsia="Times New Roman" w:cs="Tahoma"/>
          <w:lang w:eastAsia="es-CO"/>
        </w:rPr>
      </w:pPr>
      <w:r w:rsidRPr="00DC4C5F">
        <w:rPr>
          <w:rFonts w:eastAsia="Times New Roman" w:cs="Tahoma"/>
          <w:lang w:eastAsia="es-CO"/>
        </w:rPr>
        <w:t>La participación de la comunidad tiene que estar enmarcada en la coordinación y organización periódica.</w:t>
      </w:r>
    </w:p>
    <w:p w:rsidR="001E2FD9" w:rsidRPr="00DC4C5F" w:rsidRDefault="001E2FD9" w:rsidP="00EB0D58">
      <w:pPr>
        <w:numPr>
          <w:ilvl w:val="0"/>
          <w:numId w:val="3"/>
        </w:numPr>
        <w:spacing w:after="0"/>
        <w:jc w:val="both"/>
        <w:rPr>
          <w:rFonts w:eastAsia="Times New Roman" w:cs="Tahoma"/>
          <w:lang w:eastAsia="es-CO"/>
        </w:rPr>
      </w:pPr>
      <w:r w:rsidRPr="00DC4C5F">
        <w:rPr>
          <w:rFonts w:eastAsia="Times New Roman" w:cs="Tahoma"/>
          <w:lang w:eastAsia="es-CO"/>
        </w:rPr>
        <w:t>Los procesos deben partir de un dialogo entre lo institucional y lo comunitario, para establecer los planes de trabajo.</w:t>
      </w:r>
    </w:p>
    <w:p w:rsidR="001E2FD9" w:rsidRPr="00DC4C5F" w:rsidRDefault="001E2FD9" w:rsidP="00EB0D58">
      <w:pPr>
        <w:numPr>
          <w:ilvl w:val="0"/>
          <w:numId w:val="3"/>
        </w:numPr>
        <w:spacing w:after="0"/>
        <w:jc w:val="both"/>
        <w:rPr>
          <w:rFonts w:eastAsia="Times New Roman" w:cs="Tahoma"/>
          <w:lang w:eastAsia="es-CO"/>
        </w:rPr>
      </w:pPr>
      <w:r w:rsidRPr="00DC4C5F">
        <w:rPr>
          <w:rFonts w:eastAsia="Times New Roman" w:cs="Tahoma"/>
          <w:lang w:eastAsia="es-CO"/>
        </w:rPr>
        <w:lastRenderedPageBreak/>
        <w:t xml:space="preserve">Los entes de salud deben participar y tener responsabilidad en el trabajo con las diferentes comunidades.  </w:t>
      </w:r>
    </w:p>
    <w:p w:rsidR="001E2FD9" w:rsidRPr="008613A8" w:rsidRDefault="001E2FD9" w:rsidP="00DC4C5F">
      <w:pPr>
        <w:autoSpaceDE w:val="0"/>
        <w:autoSpaceDN w:val="0"/>
        <w:adjustRightInd w:val="0"/>
        <w:spacing w:after="0"/>
        <w:jc w:val="both"/>
        <w:rPr>
          <w:rFonts w:eastAsia="Calibri" w:cs="Times New Roman"/>
          <w14:textOutline w14:w="9525" w14:cap="rnd" w14:cmpd="sng" w14:algn="ctr">
            <w14:solidFill>
              <w14:srgbClr w14:val="000000"/>
            </w14:solidFill>
            <w14:prstDash w14:val="solid"/>
            <w14:bevel/>
          </w14:textOutline>
        </w:rPr>
      </w:pPr>
    </w:p>
    <w:p w:rsidR="001E2FD9" w:rsidRDefault="007149CD" w:rsidP="00DC4C5F">
      <w:pPr>
        <w:spacing w:after="0"/>
        <w:jc w:val="both"/>
        <w:rPr>
          <w:rFonts w:eastAsia="Calibri" w:cs="BookAntiqua"/>
          <w:b/>
          <w:lang w:eastAsia="es-CO"/>
        </w:rPr>
      </w:pPr>
      <w:r>
        <w:rPr>
          <w:rFonts w:eastAsia="Calibri" w:cs="BookAntiqua"/>
          <w:b/>
          <w:lang w:eastAsia="es-CO"/>
        </w:rPr>
        <w:t xml:space="preserve"> CUA</w:t>
      </w:r>
      <w:r w:rsidR="00D0411F">
        <w:rPr>
          <w:rFonts w:eastAsia="Calibri" w:cs="BookAntiqua"/>
          <w:b/>
          <w:lang w:eastAsia="es-CO"/>
        </w:rPr>
        <w:t>L ES EL PR</w:t>
      </w:r>
      <w:r w:rsidRPr="007149CD">
        <w:rPr>
          <w:rFonts w:eastAsia="Calibri" w:cs="BookAntiqua"/>
          <w:b/>
          <w:lang w:eastAsia="es-CO"/>
        </w:rPr>
        <w:t xml:space="preserve">OPOSITO DE LA VIGILANCIA COMUNITARIA? </w:t>
      </w:r>
    </w:p>
    <w:p w:rsidR="007149CD" w:rsidRPr="00DC4C5F" w:rsidRDefault="007149CD" w:rsidP="00B02E94">
      <w:pPr>
        <w:spacing w:after="0"/>
        <w:rPr>
          <w:rFonts w:eastAsia="Calibri" w:cs="BookAntiqua"/>
          <w:lang w:eastAsia="es-CO"/>
        </w:rPr>
      </w:pPr>
    </w:p>
    <w:p w:rsidR="001E2FD9" w:rsidRPr="00DC4C5F" w:rsidRDefault="001E2FD9" w:rsidP="00DC4C5F">
      <w:pPr>
        <w:spacing w:after="0"/>
        <w:jc w:val="both"/>
        <w:rPr>
          <w:rFonts w:eastAsia="Times New Roman" w:cs="Tahoma"/>
          <w:lang w:eastAsia="es-CO"/>
        </w:rPr>
      </w:pPr>
      <w:r w:rsidRPr="00DC4C5F">
        <w:rPr>
          <w:rFonts w:eastAsia="Times New Roman" w:cs="Tahoma"/>
          <w:lang w:eastAsia="es-CO"/>
        </w:rPr>
        <w:t xml:space="preserve">La vigilancia comunitaria tiene como objeto la creación y activación de un sistema de alerta temprana, que funcione tanto a nivel comunitario como institucional para el abordaje y toma de decisiones oportunas ante eventos, factores de riesgo y determinantes que alteren el equilibrio de la salud de los individuos.  </w:t>
      </w:r>
    </w:p>
    <w:p w:rsidR="001E2FD9" w:rsidRPr="00DC4C5F" w:rsidRDefault="001E2FD9" w:rsidP="00DC4C5F">
      <w:pPr>
        <w:spacing w:after="0"/>
        <w:ind w:firstLine="426"/>
        <w:jc w:val="both"/>
        <w:rPr>
          <w:rFonts w:eastAsia="Times New Roman" w:cs="Tahoma"/>
          <w:lang w:eastAsia="es-CO"/>
        </w:rPr>
      </w:pPr>
    </w:p>
    <w:p w:rsidR="001E2FD9" w:rsidRDefault="001E2FD9" w:rsidP="00DC4C5F">
      <w:pPr>
        <w:spacing w:after="0"/>
        <w:jc w:val="both"/>
        <w:rPr>
          <w:rFonts w:eastAsia="Times New Roman" w:cs="Tahoma"/>
          <w:lang w:eastAsia="es-CO"/>
        </w:rPr>
      </w:pPr>
      <w:r w:rsidRPr="00DC4C5F">
        <w:rPr>
          <w:rFonts w:eastAsia="Times New Roman" w:cs="Tahoma"/>
          <w:lang w:eastAsia="es-CO"/>
        </w:rPr>
        <w:t>Igualmente fomentará procesos direccionados a la organización y fortalecimiento comunitario y de identidad cultural.</w:t>
      </w:r>
    </w:p>
    <w:p w:rsidR="0026417A" w:rsidRDefault="0026417A" w:rsidP="00DC4C5F">
      <w:pPr>
        <w:spacing w:after="0"/>
        <w:jc w:val="both"/>
        <w:rPr>
          <w:rFonts w:eastAsia="Times New Roman" w:cs="Tahoma"/>
          <w:lang w:eastAsia="es-CO"/>
        </w:rPr>
      </w:pPr>
    </w:p>
    <w:p w:rsidR="001F2D96" w:rsidRPr="00724626" w:rsidRDefault="001F2D96" w:rsidP="003A08DE">
      <w:pPr>
        <w:pStyle w:val="Ttulo2"/>
        <w:rPr>
          <w:color w:val="auto"/>
        </w:rPr>
      </w:pPr>
      <w:r w:rsidRPr="00724626">
        <w:rPr>
          <w:color w:val="auto"/>
        </w:rPr>
        <w:t xml:space="preserve">DESARROLLO DE LA CONFORMACION DE LOS COMITÉ </w:t>
      </w:r>
      <w:r w:rsidR="008613A8" w:rsidRPr="00724626">
        <w:rPr>
          <w:color w:val="auto"/>
        </w:rPr>
        <w:t>DE VIGILANCIA COMUNITARIA</w:t>
      </w:r>
    </w:p>
    <w:p w:rsidR="00724626" w:rsidRDefault="00724626" w:rsidP="0026417A"/>
    <w:p w:rsidR="0080286E" w:rsidRDefault="001D6C57" w:rsidP="0026417A">
      <w:r>
        <w:t>Para la conformación de un comité de Salud para la vigilancia Comunitaria, se debe de tener en cuenta que cada comunidad tiene avances diferentes en cuanto su organización comunitaria</w:t>
      </w:r>
    </w:p>
    <w:tbl>
      <w:tblPr>
        <w:tblStyle w:val="Tablaconcuadrcula"/>
        <w:tblW w:w="0" w:type="auto"/>
        <w:tblLayout w:type="fixed"/>
        <w:tblLook w:val="04A0" w:firstRow="1" w:lastRow="0" w:firstColumn="1" w:lastColumn="0" w:noHBand="0" w:noVBand="1"/>
      </w:tblPr>
      <w:tblGrid>
        <w:gridCol w:w="2518"/>
        <w:gridCol w:w="6521"/>
      </w:tblGrid>
      <w:tr w:rsidR="00EB0D58" w:rsidRPr="00475B15" w:rsidTr="00EB0D58">
        <w:tc>
          <w:tcPr>
            <w:tcW w:w="2518" w:type="dxa"/>
          </w:tcPr>
          <w:p w:rsidR="00EB0D58" w:rsidRPr="00475B15" w:rsidRDefault="00EB0D58" w:rsidP="00475B15">
            <w:r w:rsidRPr="00475B15">
              <w:t>FASES</w:t>
            </w:r>
          </w:p>
        </w:tc>
        <w:tc>
          <w:tcPr>
            <w:tcW w:w="6521" w:type="dxa"/>
          </w:tcPr>
          <w:p w:rsidR="00EB0D58" w:rsidRPr="00475B15" w:rsidRDefault="00EB0D58" w:rsidP="00475B15">
            <w:r w:rsidRPr="00475B15">
              <w:t>ACVTIVIDAD</w:t>
            </w:r>
          </w:p>
        </w:tc>
      </w:tr>
      <w:tr w:rsidR="00EB0D58" w:rsidRPr="00475B15" w:rsidTr="00EB0D58">
        <w:tc>
          <w:tcPr>
            <w:tcW w:w="2518" w:type="dxa"/>
          </w:tcPr>
          <w:p w:rsidR="00EB0D58" w:rsidRPr="00475B15" w:rsidRDefault="00EB0D58" w:rsidP="00475B15">
            <w:r w:rsidRPr="00475B15">
              <w:t>FASE PREPARATORIA</w:t>
            </w:r>
          </w:p>
        </w:tc>
        <w:tc>
          <w:tcPr>
            <w:tcW w:w="6521" w:type="dxa"/>
          </w:tcPr>
          <w:p w:rsidR="001D6C57" w:rsidRDefault="00EB0D58" w:rsidP="00475B15">
            <w:r w:rsidRPr="00475B15">
              <w:t>Revisión de caracterización Comunitaria:</w:t>
            </w:r>
          </w:p>
          <w:p w:rsidR="001D6C57" w:rsidRDefault="00EB0D58" w:rsidP="001D6C57">
            <w:pPr>
              <w:pStyle w:val="Prrafodelista"/>
              <w:numPr>
                <w:ilvl w:val="0"/>
                <w:numId w:val="27"/>
              </w:numPr>
            </w:pPr>
            <w:r w:rsidRPr="00475B15">
              <w:t xml:space="preserve">Identificación de lideres </w:t>
            </w:r>
            <w:r w:rsidR="00234692">
              <w:t xml:space="preserve">y gestor de salud </w:t>
            </w:r>
          </w:p>
          <w:p w:rsidR="00EB0D58" w:rsidRPr="00475B15" w:rsidRDefault="001D6C57" w:rsidP="001D6C57">
            <w:pPr>
              <w:pStyle w:val="Prrafodelista"/>
              <w:numPr>
                <w:ilvl w:val="0"/>
                <w:numId w:val="27"/>
              </w:numPr>
            </w:pPr>
            <w:r>
              <w:t xml:space="preserve">Identificación </w:t>
            </w:r>
            <w:r w:rsidR="00EB0D58" w:rsidRPr="00475B15">
              <w:t>de espacios comunitarios en donde se trabajen temas de salud</w:t>
            </w:r>
          </w:p>
          <w:p w:rsidR="00EB0D58" w:rsidRPr="00475B15" w:rsidRDefault="00EB0D58" w:rsidP="001D6C57">
            <w:pPr>
              <w:pStyle w:val="Prrafodelista"/>
              <w:numPr>
                <w:ilvl w:val="0"/>
                <w:numId w:val="27"/>
              </w:numPr>
            </w:pPr>
            <w:r w:rsidRPr="00475B15">
              <w:t xml:space="preserve">Entrevista a Gestores de Salud: </w:t>
            </w:r>
            <w:r w:rsidR="001D6C57">
              <w:t xml:space="preserve">Dialogar con los gestores de salud </w:t>
            </w:r>
            <w:r w:rsidRPr="00475B15">
              <w:t>de la comunidad con el fin de identificar, el rol, las funciones y los temas que requiere fortalecer de</w:t>
            </w:r>
            <w:r w:rsidR="0018114B" w:rsidRPr="00475B15">
              <w:t xml:space="preserve"> </w:t>
            </w:r>
            <w:r w:rsidRPr="00475B15">
              <w:t>acuerdo a las necesidades expuestas.</w:t>
            </w:r>
          </w:p>
        </w:tc>
      </w:tr>
      <w:tr w:rsidR="00EB0D58" w:rsidRPr="00475B15" w:rsidTr="00234692">
        <w:trPr>
          <w:trHeight w:val="973"/>
        </w:trPr>
        <w:tc>
          <w:tcPr>
            <w:tcW w:w="2518" w:type="dxa"/>
          </w:tcPr>
          <w:p w:rsidR="00EB0D58" w:rsidRPr="00475B15" w:rsidRDefault="00EB0D58" w:rsidP="00475B15">
            <w:r w:rsidRPr="00475B15">
              <w:t>FASE 1:</w:t>
            </w:r>
          </w:p>
          <w:p w:rsidR="00EB0D58" w:rsidRPr="00475B15" w:rsidRDefault="00EB0D58" w:rsidP="00475B15">
            <w:r w:rsidRPr="00475B15">
              <w:t>Contacto con la Comunidad</w:t>
            </w:r>
          </w:p>
        </w:tc>
        <w:tc>
          <w:tcPr>
            <w:tcW w:w="6521" w:type="dxa"/>
          </w:tcPr>
          <w:p w:rsidR="00EB0D58" w:rsidRPr="00475B15" w:rsidRDefault="00EB0D58" w:rsidP="00475B15">
            <w:r w:rsidRPr="00475B15">
              <w:t>Proceso de Concertación</w:t>
            </w:r>
            <w:r w:rsidR="0018114B" w:rsidRPr="00475B15">
              <w:t xml:space="preserve"> con lideres de la comunidad</w:t>
            </w:r>
          </w:p>
          <w:p w:rsidR="00EB0D58" w:rsidRPr="00475B15" w:rsidRDefault="00EB0D58" w:rsidP="00475B15">
            <w:r w:rsidRPr="00475B15">
              <w:t>Actualización de Actores Sociales</w:t>
            </w:r>
          </w:p>
          <w:p w:rsidR="00EB0D58" w:rsidRPr="00475B15" w:rsidRDefault="00EB0D58" w:rsidP="00475B15">
            <w:r w:rsidRPr="00475B15">
              <w:t>Actualización del Mapa Comunitario</w:t>
            </w:r>
          </w:p>
          <w:p w:rsidR="00EB0D58" w:rsidRDefault="00EB0D58" w:rsidP="00475B15"/>
          <w:p w:rsidR="0026417A" w:rsidRPr="00475B15" w:rsidRDefault="0026417A" w:rsidP="00475B15"/>
        </w:tc>
      </w:tr>
      <w:tr w:rsidR="00EB0D58" w:rsidRPr="00475B15" w:rsidTr="00EB0D58">
        <w:tc>
          <w:tcPr>
            <w:tcW w:w="2518" w:type="dxa"/>
          </w:tcPr>
          <w:p w:rsidR="00EB0D58" w:rsidRPr="00475B15" w:rsidRDefault="00EB0D58" w:rsidP="00475B15">
            <w:pPr>
              <w:rPr>
                <w14:shadow w14:blurRad="50800" w14:dist="38100" w14:dir="2700000" w14:sx="100000" w14:sy="100000" w14:kx="0" w14:ky="0" w14:algn="tl">
                  <w14:srgbClr w14:val="000000">
                    <w14:alpha w14:val="60000"/>
                  </w14:srgbClr>
                </w14:shadow>
              </w:rPr>
            </w:pPr>
            <w:r w:rsidRPr="00475B15">
              <w:t>FASE 2</w:t>
            </w:r>
            <w:r w:rsidRPr="00475B15">
              <w:rPr>
                <w14:shadow w14:blurRad="50800" w14:dist="38100" w14:dir="2700000" w14:sx="100000" w14:sy="100000" w14:kx="0" w14:ky="0" w14:algn="tl">
                  <w14:srgbClr w14:val="000000">
                    <w14:alpha w14:val="60000"/>
                  </w14:srgbClr>
                </w14:shadow>
              </w:rPr>
              <w:t xml:space="preserve"> </w:t>
            </w:r>
          </w:p>
          <w:p w:rsidR="00EB0D58" w:rsidRPr="00475B15" w:rsidRDefault="00EB0D58" w:rsidP="00475B15">
            <w:r w:rsidRPr="00475B15">
              <w:rPr>
                <w14:shadow w14:blurRad="50800" w14:dist="38100" w14:dir="2700000" w14:sx="100000" w14:sy="100000" w14:kx="0" w14:ky="0" w14:algn="tl">
                  <w14:srgbClr w14:val="000000">
                    <w14:alpha w14:val="60000"/>
                  </w14:srgbClr>
                </w14:shadow>
              </w:rPr>
              <w:t>Proceso de conformación y organización de la vigilancia comunitaria</w:t>
            </w:r>
          </w:p>
        </w:tc>
        <w:tc>
          <w:tcPr>
            <w:tcW w:w="6521" w:type="dxa"/>
          </w:tcPr>
          <w:p w:rsidR="00EB0D58" w:rsidRPr="00475B15" w:rsidRDefault="00EB0D58" w:rsidP="00475B15">
            <w:r w:rsidRPr="00475B15">
              <w:t>Actividad participativa comunitaria para reforzar y definir cuales son los eventos en salud que se presentan en la comunidad.</w:t>
            </w:r>
          </w:p>
          <w:p w:rsidR="00EB0D58" w:rsidRPr="00475B15" w:rsidRDefault="00EB0D58" w:rsidP="00475B15">
            <w:r w:rsidRPr="00475B15">
              <w:t>Construcción de la Ruta de las decisiones</w:t>
            </w:r>
          </w:p>
          <w:p w:rsidR="00EB0D58" w:rsidRPr="00475B15" w:rsidRDefault="00EB0D58" w:rsidP="00475B15">
            <w:r w:rsidRPr="00475B15">
              <w:t>Conformación del Comité</w:t>
            </w:r>
          </w:p>
          <w:p w:rsidR="00EB0D58" w:rsidRPr="00475B15" w:rsidRDefault="00EB0D58" w:rsidP="00475B15">
            <w:r w:rsidRPr="00475B15">
              <w:t>Definición de eventos a Notificar</w:t>
            </w:r>
          </w:p>
          <w:p w:rsidR="00EB0D58" w:rsidRPr="00475B15" w:rsidRDefault="00EB0D58" w:rsidP="00475B15">
            <w:r w:rsidRPr="00475B15">
              <w:t>Definición de tiempos de reunión y seguimiento</w:t>
            </w:r>
          </w:p>
          <w:p w:rsidR="00EB0D58" w:rsidRPr="00475B15" w:rsidRDefault="00EB0D58" w:rsidP="00475B15"/>
        </w:tc>
      </w:tr>
      <w:tr w:rsidR="00EB0D58" w:rsidRPr="00475B15" w:rsidTr="00EB0D58">
        <w:tc>
          <w:tcPr>
            <w:tcW w:w="2518" w:type="dxa"/>
          </w:tcPr>
          <w:p w:rsidR="00EB0D58" w:rsidRPr="00475B15" w:rsidRDefault="00EB0D58" w:rsidP="00475B15">
            <w:r w:rsidRPr="00475B15">
              <w:t>FASE 3</w:t>
            </w:r>
            <w:r w:rsidRPr="00475B15">
              <w:rPr>
                <w14:shadow w14:blurRad="50800" w14:dist="38100" w14:dir="2700000" w14:sx="100000" w14:sy="100000" w14:kx="0" w14:ky="0" w14:algn="tl">
                  <w14:srgbClr w14:val="000000">
                    <w14:alpha w14:val="60000"/>
                  </w14:srgbClr>
                </w14:shadow>
              </w:rPr>
              <w:t xml:space="preserve"> Articulación e integración del sistema de vigilancia comunitaria</w:t>
            </w:r>
          </w:p>
        </w:tc>
        <w:tc>
          <w:tcPr>
            <w:tcW w:w="6521" w:type="dxa"/>
          </w:tcPr>
          <w:p w:rsidR="00EB0D58" w:rsidRPr="00475B15" w:rsidRDefault="00EB0D58" w:rsidP="00475B15">
            <w:pPr>
              <w:rPr>
                <w:rFonts w:eastAsia="Times New Roman"/>
                <w:lang w:eastAsia="es-CO"/>
              </w:rPr>
            </w:pPr>
            <w:r w:rsidRPr="00475B15">
              <w:rPr>
                <w:rFonts w:eastAsia="Times New Roman"/>
                <w:lang w:eastAsia="es-CO"/>
              </w:rPr>
              <w:t>Características y funciones de los actores en salud en relación al sistema de vigilancia comunitaria</w:t>
            </w:r>
          </w:p>
          <w:p w:rsidR="00EB0D58" w:rsidRPr="00475B15" w:rsidRDefault="00EB0D58" w:rsidP="00475B15">
            <w:pPr>
              <w:rPr>
                <w:rFonts w:eastAsia="Times New Roman"/>
                <w:lang w:eastAsia="es-CO"/>
              </w:rPr>
            </w:pPr>
            <w:r w:rsidRPr="00475B15">
              <w:rPr>
                <w:rFonts w:eastAsia="Times New Roman"/>
                <w:lang w:eastAsia="es-CO"/>
              </w:rPr>
              <w:t>Definición de las Vías y el flujo de información</w:t>
            </w:r>
          </w:p>
          <w:p w:rsidR="00EB0D58" w:rsidRPr="00475B15" w:rsidRDefault="00EB0D58" w:rsidP="00475B15"/>
        </w:tc>
      </w:tr>
      <w:tr w:rsidR="00EB0D58" w:rsidRPr="00475B15" w:rsidTr="00EB0D58">
        <w:tc>
          <w:tcPr>
            <w:tcW w:w="2518" w:type="dxa"/>
          </w:tcPr>
          <w:p w:rsidR="00EB0D58" w:rsidRPr="00475B15" w:rsidRDefault="00EB0D58" w:rsidP="00475B15">
            <w:r w:rsidRPr="00475B15">
              <w:lastRenderedPageBreak/>
              <w:t>FASE 4</w:t>
            </w:r>
          </w:p>
          <w:p w:rsidR="00EB0D58" w:rsidRPr="00475B15" w:rsidRDefault="00125FE9" w:rsidP="00475B15">
            <w:r w:rsidRPr="00475B15">
              <w:t xml:space="preserve">Seguimiento, monitoreo, </w:t>
            </w:r>
            <w:r w:rsidR="00EB0D58" w:rsidRPr="00475B15">
              <w:t>evaluación</w:t>
            </w:r>
            <w:r w:rsidRPr="00475B15">
              <w:t xml:space="preserve"> y retroalimentación</w:t>
            </w:r>
          </w:p>
        </w:tc>
        <w:tc>
          <w:tcPr>
            <w:tcW w:w="6521" w:type="dxa"/>
          </w:tcPr>
          <w:p w:rsidR="00EE30B5" w:rsidRPr="00475B15" w:rsidRDefault="0018114B" w:rsidP="00EE30B5">
            <w:pPr>
              <w:rPr>
                <w:rFonts w:eastAsia="Times New Roman"/>
                <w:lang w:eastAsia="es-CO"/>
              </w:rPr>
            </w:pPr>
            <w:r w:rsidRPr="00475B15">
              <w:rPr>
                <w:rFonts w:eastAsia="Times New Roman"/>
                <w:lang w:eastAsia="es-CO"/>
              </w:rPr>
              <w:t xml:space="preserve">Definición de tiempos y espacios en los que se va a realizar el </w:t>
            </w:r>
            <w:r w:rsidR="001D6C57">
              <w:rPr>
                <w:rFonts w:eastAsia="Times New Roman"/>
                <w:lang w:eastAsia="es-CO"/>
              </w:rPr>
              <w:t>acompañamiento al comité de salud para realizar el seguimiento</w:t>
            </w:r>
            <w:r w:rsidR="000679EA">
              <w:rPr>
                <w:rFonts w:eastAsia="Times New Roman"/>
                <w:lang w:eastAsia="es-CO"/>
              </w:rPr>
              <w:t xml:space="preserve"> </w:t>
            </w:r>
            <w:r w:rsidR="00125FE9" w:rsidRPr="00475B15">
              <w:rPr>
                <w:rFonts w:eastAsia="Times New Roman"/>
                <w:lang w:eastAsia="es-CO"/>
              </w:rPr>
              <w:t xml:space="preserve">(reuniones comunitarias, asambleas de la junta de acción comunal, reunión de </w:t>
            </w:r>
            <w:r w:rsidR="000679EA" w:rsidRPr="00475B15">
              <w:rPr>
                <w:rFonts w:eastAsia="Times New Roman"/>
                <w:lang w:eastAsia="es-CO"/>
              </w:rPr>
              <w:t>líderes</w:t>
            </w:r>
            <w:r w:rsidR="00EE30B5">
              <w:rPr>
                <w:rFonts w:eastAsia="Times New Roman"/>
                <w:lang w:eastAsia="es-CO"/>
              </w:rPr>
              <w:t>)</w:t>
            </w:r>
            <w:r w:rsidR="00D0411F">
              <w:rPr>
                <w:rFonts w:eastAsia="Times New Roman"/>
                <w:lang w:eastAsia="es-CO"/>
              </w:rPr>
              <w:t xml:space="preserve"> </w:t>
            </w:r>
            <w:r w:rsidR="00EE30B5">
              <w:rPr>
                <w:rFonts w:eastAsia="Times New Roman"/>
                <w:lang w:eastAsia="es-CO"/>
              </w:rPr>
              <w:t>para</w:t>
            </w:r>
            <w:r w:rsidR="00EE30B5" w:rsidRPr="00475B15">
              <w:rPr>
                <w:rFonts w:eastAsia="Times New Roman"/>
                <w:lang w:eastAsia="es-CO"/>
              </w:rPr>
              <w:t xml:space="preserve"> </w:t>
            </w:r>
            <w:r w:rsidR="00EE30B5">
              <w:rPr>
                <w:rFonts w:eastAsia="Times New Roman"/>
                <w:lang w:eastAsia="es-CO"/>
              </w:rPr>
              <w:t>m</w:t>
            </w:r>
            <w:r w:rsidR="00EE30B5" w:rsidRPr="00475B15">
              <w:rPr>
                <w:rFonts w:eastAsia="Times New Roman"/>
                <w:lang w:eastAsia="es-CO"/>
              </w:rPr>
              <w:t>edir avances, compromisos y/o acuerdos del comité de salud</w:t>
            </w:r>
          </w:p>
          <w:p w:rsidR="0018114B" w:rsidRPr="00475B15" w:rsidRDefault="0018114B" w:rsidP="00475B15">
            <w:pPr>
              <w:rPr>
                <w:rFonts w:eastAsia="Times New Roman"/>
                <w:lang w:eastAsia="es-CO"/>
              </w:rPr>
            </w:pPr>
          </w:p>
        </w:tc>
      </w:tr>
    </w:tbl>
    <w:p w:rsidR="0080286E" w:rsidRDefault="0080286E" w:rsidP="0080286E">
      <w:pPr>
        <w:jc w:val="both"/>
      </w:pPr>
    </w:p>
    <w:p w:rsidR="00B26DD0" w:rsidRPr="00B26DD0" w:rsidRDefault="00B26DD0" w:rsidP="00B26DD0">
      <w:pPr>
        <w:jc w:val="both"/>
      </w:pPr>
      <w:r w:rsidRPr="00B26DD0">
        <w:t xml:space="preserve">Resultados Esperados: </w:t>
      </w:r>
    </w:p>
    <w:p w:rsidR="00B92829" w:rsidRDefault="00C94599" w:rsidP="00EB0D58">
      <w:pPr>
        <w:numPr>
          <w:ilvl w:val="0"/>
          <w:numId w:val="2"/>
        </w:numPr>
        <w:jc w:val="both"/>
      </w:pPr>
      <w:r>
        <w:t>Conformació</w:t>
      </w:r>
      <w:r w:rsidR="00B92829">
        <w:t>n de comités de salud, integra</w:t>
      </w:r>
      <w:r>
        <w:t>dos por diferentes actores sociales pertenecientes a la misma comunidad, con los cuales se pueda llevar a cabo procesos  de fortalecimiento para la identificación y gestión oportuna de eventos de salud que se presenten y que afecten a la población.</w:t>
      </w:r>
    </w:p>
    <w:p w:rsidR="00EE30B5" w:rsidRPr="00DC4C5F" w:rsidRDefault="00EE30B5" w:rsidP="0080286E">
      <w:pPr>
        <w:jc w:val="both"/>
      </w:pPr>
    </w:p>
    <w:p w:rsidR="001F2D96" w:rsidRPr="00724626" w:rsidRDefault="001F2D96" w:rsidP="00F77BDE">
      <w:pPr>
        <w:pStyle w:val="Ttulo4"/>
        <w:jc w:val="both"/>
        <w:rPr>
          <w:color w:val="auto"/>
        </w:rPr>
      </w:pPr>
      <w:r w:rsidRPr="00724626">
        <w:rPr>
          <w:color w:val="auto"/>
        </w:rPr>
        <w:t>ESCOGENCIA DE LAS COMUNIDADES PARA LA CONFORMACIÓN DE LOS COMITES DE VIGILANCIA COMUNITARIA:</w:t>
      </w:r>
    </w:p>
    <w:p w:rsidR="00724626" w:rsidRDefault="00724626" w:rsidP="00DC4C5F">
      <w:pPr>
        <w:jc w:val="both"/>
      </w:pPr>
    </w:p>
    <w:p w:rsidR="00390015" w:rsidRDefault="001F2D96" w:rsidP="00DC4C5F">
      <w:pPr>
        <w:jc w:val="both"/>
      </w:pPr>
      <w:r w:rsidRPr="00DC4C5F">
        <w:t xml:space="preserve">Se realiza la escogencia inicialmente de 9 comunidades, teniendo en cuenta que se trabaja las comunidades que tienen los puntos de atención en salud, ya que </w:t>
      </w:r>
      <w:r w:rsidR="00125FE9">
        <w:t>estás cuentan con Radio Fonia</w:t>
      </w:r>
      <w:r w:rsidRPr="00DC4C5F">
        <w:t xml:space="preserve"> como son: Timbó, Macaquiño, Pueblo Nuevo</w:t>
      </w:r>
      <w:r w:rsidR="00125FE9">
        <w:t>, Wacará</w:t>
      </w:r>
      <w:r w:rsidRPr="00DC4C5F">
        <w:t xml:space="preserve"> y Santa Marta  y por comunidades de influencia de cada punto se hace la escogencia de una segunda comunidad, para lo cual quedaron  Bogotá Cachivera, </w:t>
      </w:r>
      <w:r w:rsidR="0042015A">
        <w:t xml:space="preserve"> </w:t>
      </w:r>
      <w:r w:rsidRPr="00DC4C5F">
        <w:t>C</w:t>
      </w:r>
      <w:r w:rsidR="00125FE9">
        <w:t>eima San Pablo</w:t>
      </w:r>
      <w:r w:rsidR="00B26DD0">
        <w:t>,</w:t>
      </w:r>
      <w:r w:rsidR="00125FE9">
        <w:t xml:space="preserve"> </w:t>
      </w:r>
      <w:r w:rsidR="0042015A">
        <w:t>Wacará</w:t>
      </w:r>
      <w:r w:rsidR="006C7795">
        <w:t>,</w:t>
      </w:r>
      <w:r w:rsidR="00B26DD0">
        <w:t xml:space="preserve"> Trubón y Golondrina</w:t>
      </w:r>
      <w:r w:rsidR="00480373">
        <w:t>.</w:t>
      </w:r>
    </w:p>
    <w:p w:rsidR="0026417A" w:rsidRPr="00DC4C5F" w:rsidRDefault="0026417A" w:rsidP="00DC4C5F">
      <w:pPr>
        <w:jc w:val="both"/>
      </w:pPr>
      <w:bookmarkStart w:id="0" w:name="_GoBack"/>
      <w:bookmarkEnd w:id="0"/>
    </w:p>
    <w:p w:rsidR="00390015" w:rsidRDefault="00FA74C4" w:rsidP="002A0BC7">
      <w:pPr>
        <w:pStyle w:val="Ttulo4"/>
      </w:pPr>
      <w:r>
        <w:t xml:space="preserve">METODOLOGIA PARA </w:t>
      </w:r>
      <w:r w:rsidR="000679EA">
        <w:t xml:space="preserve">LA </w:t>
      </w:r>
      <w:r w:rsidR="00212537" w:rsidRPr="002A0BC7">
        <w:t>CONFORMACIÓN DEL COMITÉ DE VIGILANCIA COMUNITARIA</w:t>
      </w:r>
      <w:r w:rsidR="00C3039C">
        <w:t>:</w:t>
      </w:r>
    </w:p>
    <w:p w:rsidR="00C3039C" w:rsidRPr="00C3039C" w:rsidRDefault="00C3039C" w:rsidP="00C3039C"/>
    <w:tbl>
      <w:tblPr>
        <w:tblStyle w:val="Tablaconcuadrcula"/>
        <w:tblW w:w="9180" w:type="dxa"/>
        <w:tblLook w:val="04A0" w:firstRow="1" w:lastRow="0" w:firstColumn="1" w:lastColumn="0" w:noHBand="0" w:noVBand="1"/>
      </w:tblPr>
      <w:tblGrid>
        <w:gridCol w:w="2093"/>
        <w:gridCol w:w="7087"/>
      </w:tblGrid>
      <w:tr w:rsidR="00350D16" w:rsidRPr="00DC4C5F" w:rsidTr="000262E7">
        <w:tc>
          <w:tcPr>
            <w:tcW w:w="2093" w:type="dxa"/>
          </w:tcPr>
          <w:p w:rsidR="00480654" w:rsidRPr="00DC4C5F" w:rsidRDefault="00480654" w:rsidP="00DC4C5F">
            <w:pPr>
              <w:spacing w:line="276" w:lineRule="auto"/>
              <w:jc w:val="both"/>
              <w:rPr>
                <w:b/>
              </w:rPr>
            </w:pPr>
            <w:r w:rsidRPr="00DC4C5F">
              <w:rPr>
                <w:b/>
              </w:rPr>
              <w:t>ACTIVIDAD</w:t>
            </w:r>
          </w:p>
        </w:tc>
        <w:tc>
          <w:tcPr>
            <w:tcW w:w="7087" w:type="dxa"/>
          </w:tcPr>
          <w:p w:rsidR="00480654" w:rsidRPr="00DC4C5F" w:rsidRDefault="00480654" w:rsidP="00DC4C5F">
            <w:pPr>
              <w:spacing w:line="276" w:lineRule="auto"/>
              <w:jc w:val="both"/>
              <w:rPr>
                <w:b/>
              </w:rPr>
            </w:pPr>
            <w:r w:rsidRPr="00DC4C5F">
              <w:rPr>
                <w:b/>
              </w:rPr>
              <w:t>Descripción</w:t>
            </w:r>
          </w:p>
        </w:tc>
      </w:tr>
      <w:tr w:rsidR="00681255" w:rsidRPr="00DC4C5F" w:rsidTr="000262E7">
        <w:tc>
          <w:tcPr>
            <w:tcW w:w="2093" w:type="dxa"/>
          </w:tcPr>
          <w:p w:rsidR="00681255" w:rsidRPr="00DC4C5F" w:rsidRDefault="0026417A" w:rsidP="00DC4C5F">
            <w:pPr>
              <w:jc w:val="both"/>
              <w:rPr>
                <w:b/>
              </w:rPr>
            </w:pPr>
            <w:r>
              <w:rPr>
                <w:b/>
              </w:rPr>
              <w:t>1.</w:t>
            </w:r>
            <w:r w:rsidR="00681255">
              <w:rPr>
                <w:b/>
              </w:rPr>
              <w:t>Concertación</w:t>
            </w:r>
          </w:p>
        </w:tc>
        <w:tc>
          <w:tcPr>
            <w:tcW w:w="7087" w:type="dxa"/>
          </w:tcPr>
          <w:p w:rsidR="00681255" w:rsidRPr="00A172F4" w:rsidRDefault="00A172F4" w:rsidP="00DC4C5F">
            <w:pPr>
              <w:jc w:val="both"/>
            </w:pPr>
            <w:r w:rsidRPr="00A172F4">
              <w:t>Se realiza el proceso de concertación de la actividad con el capitán y con el gestor de salud si lo hay en la comunidad, con el fin que se desarrolle la actividad con</w:t>
            </w:r>
            <w:r w:rsidR="00125FE9">
              <w:t xml:space="preserve"> la autorización de los lideres de la comunidad</w:t>
            </w:r>
          </w:p>
        </w:tc>
      </w:tr>
      <w:tr w:rsidR="00681255" w:rsidRPr="00DC4C5F" w:rsidTr="000262E7">
        <w:tc>
          <w:tcPr>
            <w:tcW w:w="2093" w:type="dxa"/>
            <w:vMerge w:val="restart"/>
          </w:tcPr>
          <w:p w:rsidR="00681255" w:rsidRPr="00AE23C8" w:rsidRDefault="0026417A" w:rsidP="00DC4C5F">
            <w:pPr>
              <w:jc w:val="both"/>
              <w:rPr>
                <w:b/>
              </w:rPr>
            </w:pPr>
            <w:r w:rsidRPr="00AE23C8">
              <w:rPr>
                <w:b/>
              </w:rPr>
              <w:t xml:space="preserve">2. </w:t>
            </w:r>
            <w:r w:rsidR="00681255" w:rsidRPr="00AE23C8">
              <w:rPr>
                <w:b/>
              </w:rPr>
              <w:t xml:space="preserve">Convocatoria: </w:t>
            </w:r>
          </w:p>
          <w:p w:rsidR="00681255" w:rsidRPr="00C3039C" w:rsidRDefault="00681255" w:rsidP="00DC4C5F">
            <w:pPr>
              <w:jc w:val="both"/>
            </w:pPr>
            <w:r w:rsidRPr="00AE23C8">
              <w:rPr>
                <w:b/>
              </w:rPr>
              <w:t>Conformación de los Comités</w:t>
            </w:r>
          </w:p>
        </w:tc>
        <w:tc>
          <w:tcPr>
            <w:tcW w:w="7087" w:type="dxa"/>
          </w:tcPr>
          <w:p w:rsidR="00681255" w:rsidRPr="00681255" w:rsidRDefault="00615A5F" w:rsidP="00681255">
            <w:pPr>
              <w:jc w:val="both"/>
            </w:pPr>
            <w:r>
              <w:t>Para la convocatoria en el p</w:t>
            </w:r>
            <w:r w:rsidR="00681255" w:rsidRPr="00681255">
              <w:t>roceso de conformación del comité de salud, se propone convocar a un delegado por familia</w:t>
            </w:r>
            <w:r>
              <w:t xml:space="preserve"> para el desarrollo de la actividad</w:t>
            </w:r>
            <w:r w:rsidR="00681255" w:rsidRPr="00681255">
              <w:t>, entre los cuales</w:t>
            </w:r>
            <w:r>
              <w:t xml:space="preserve"> se espera que participen</w:t>
            </w:r>
            <w:r w:rsidR="00140E57">
              <w:t xml:space="preserve">: </w:t>
            </w:r>
            <w:r w:rsidR="00681255" w:rsidRPr="00681255">
              <w:t xml:space="preserve"> </w:t>
            </w:r>
          </w:p>
          <w:p w:rsidR="00681255" w:rsidRPr="00681255" w:rsidRDefault="00681255" w:rsidP="00EB0D58">
            <w:pPr>
              <w:pStyle w:val="Prrafodelista"/>
              <w:numPr>
                <w:ilvl w:val="0"/>
                <w:numId w:val="13"/>
              </w:numPr>
              <w:jc w:val="both"/>
            </w:pPr>
            <w:r w:rsidRPr="00681255">
              <w:t>Capitán de la comunidad</w:t>
            </w:r>
          </w:p>
          <w:p w:rsidR="00681255" w:rsidRPr="00681255" w:rsidRDefault="00681255" w:rsidP="00EB0D58">
            <w:pPr>
              <w:pStyle w:val="Prrafodelista"/>
              <w:numPr>
                <w:ilvl w:val="0"/>
                <w:numId w:val="13"/>
              </w:numPr>
              <w:jc w:val="both"/>
            </w:pPr>
            <w:r w:rsidRPr="00681255">
              <w:t>Sabedor Tradicional</w:t>
            </w:r>
          </w:p>
          <w:p w:rsidR="00681255" w:rsidRPr="00681255" w:rsidRDefault="00681255" w:rsidP="00EB0D58">
            <w:pPr>
              <w:pStyle w:val="Prrafodelista"/>
              <w:numPr>
                <w:ilvl w:val="0"/>
                <w:numId w:val="13"/>
              </w:numPr>
              <w:jc w:val="both"/>
            </w:pPr>
            <w:r w:rsidRPr="00681255">
              <w:t>Miembro de la Junta de Acción Comunal área de Salud</w:t>
            </w:r>
          </w:p>
          <w:p w:rsidR="00681255" w:rsidRPr="00681255" w:rsidRDefault="00681255" w:rsidP="00EB0D58">
            <w:pPr>
              <w:pStyle w:val="Prrafodelista"/>
              <w:numPr>
                <w:ilvl w:val="0"/>
                <w:numId w:val="13"/>
              </w:numPr>
              <w:jc w:val="both"/>
            </w:pPr>
            <w:r w:rsidRPr="00681255">
              <w:t>Líder de las Mujeres</w:t>
            </w:r>
          </w:p>
          <w:p w:rsidR="00681255" w:rsidRPr="00681255" w:rsidRDefault="00681255" w:rsidP="00EB0D58">
            <w:pPr>
              <w:pStyle w:val="Prrafodelista"/>
              <w:numPr>
                <w:ilvl w:val="0"/>
                <w:numId w:val="13"/>
              </w:numPr>
              <w:jc w:val="both"/>
            </w:pPr>
            <w:r w:rsidRPr="00681255">
              <w:t xml:space="preserve">Catequista: en las comunidades </w:t>
            </w:r>
          </w:p>
          <w:p w:rsidR="00681255" w:rsidRDefault="00681255" w:rsidP="00EB0D58">
            <w:pPr>
              <w:pStyle w:val="Prrafodelista"/>
              <w:numPr>
                <w:ilvl w:val="0"/>
                <w:numId w:val="13"/>
              </w:numPr>
              <w:jc w:val="both"/>
            </w:pPr>
            <w:r w:rsidRPr="00681255">
              <w:t>Docente de la Comunidad</w:t>
            </w:r>
          </w:p>
          <w:p w:rsidR="00681255" w:rsidRPr="00681255" w:rsidRDefault="00681255" w:rsidP="00EB0D58">
            <w:pPr>
              <w:pStyle w:val="Prrafodelista"/>
              <w:numPr>
                <w:ilvl w:val="0"/>
                <w:numId w:val="13"/>
              </w:numPr>
              <w:jc w:val="both"/>
            </w:pPr>
            <w:r>
              <w:t>Otros que la comunidad defina Prioritarios</w:t>
            </w:r>
          </w:p>
          <w:p w:rsidR="00681255" w:rsidRPr="00DC4C5F" w:rsidRDefault="00140E57" w:rsidP="00681255">
            <w:pPr>
              <w:jc w:val="both"/>
              <w:rPr>
                <w:b/>
              </w:rPr>
            </w:pPr>
            <w:r>
              <w:lastRenderedPageBreak/>
              <w:t>El proceso de convocatoria lo realiza el auxiliar de enfermería junto con el capitán y el líder de salud, a los actores sociales que se considera que deben hacer parte del comité de salud.</w:t>
            </w:r>
          </w:p>
        </w:tc>
      </w:tr>
      <w:tr w:rsidR="00681255" w:rsidRPr="00DC4C5F" w:rsidTr="000262E7">
        <w:tc>
          <w:tcPr>
            <w:tcW w:w="2093" w:type="dxa"/>
            <w:vMerge/>
          </w:tcPr>
          <w:p w:rsidR="00681255" w:rsidRDefault="00681255" w:rsidP="00DC4C5F">
            <w:pPr>
              <w:jc w:val="both"/>
            </w:pPr>
          </w:p>
        </w:tc>
        <w:tc>
          <w:tcPr>
            <w:tcW w:w="7087" w:type="dxa"/>
          </w:tcPr>
          <w:p w:rsidR="00681255" w:rsidRDefault="00681255" w:rsidP="00681255">
            <w:pPr>
              <w:jc w:val="both"/>
            </w:pPr>
            <w:r>
              <w:t xml:space="preserve">Definición de fecha y lugar </w:t>
            </w:r>
          </w:p>
        </w:tc>
      </w:tr>
      <w:tr w:rsidR="00350D16" w:rsidRPr="00DC4C5F" w:rsidTr="000262E7">
        <w:tc>
          <w:tcPr>
            <w:tcW w:w="2093" w:type="dxa"/>
          </w:tcPr>
          <w:p w:rsidR="00480654" w:rsidRPr="00DC4C5F" w:rsidRDefault="0026417A" w:rsidP="00DC4C5F">
            <w:pPr>
              <w:spacing w:line="276" w:lineRule="auto"/>
              <w:jc w:val="both"/>
            </w:pPr>
            <w:r w:rsidRPr="00AE23C8">
              <w:rPr>
                <w:b/>
              </w:rPr>
              <w:t>3.</w:t>
            </w:r>
            <w:r w:rsidR="00681255" w:rsidRPr="00AE23C8">
              <w:rPr>
                <w:b/>
              </w:rPr>
              <w:t>Socialización:</w:t>
            </w:r>
            <w:r w:rsidR="00681255">
              <w:t xml:space="preserve"> </w:t>
            </w:r>
            <w:r w:rsidR="00480654" w:rsidRPr="00DC4C5F">
              <w:t>Presenta</w:t>
            </w:r>
            <w:r w:rsidR="00681255">
              <w:t>ción de los Objetivos Conformación Comité de Salud</w:t>
            </w:r>
          </w:p>
        </w:tc>
        <w:tc>
          <w:tcPr>
            <w:tcW w:w="7087" w:type="dxa"/>
          </w:tcPr>
          <w:p w:rsidR="00480654" w:rsidRPr="00DC4C5F" w:rsidRDefault="0043054C" w:rsidP="00DC4C5F">
            <w:pPr>
              <w:spacing w:line="276" w:lineRule="auto"/>
              <w:jc w:val="both"/>
            </w:pPr>
            <w:r w:rsidRPr="00DC4C5F">
              <w:t>Se realiza presentaci</w:t>
            </w:r>
            <w:r w:rsidR="000679EA">
              <w:t>ón</w:t>
            </w:r>
            <w:r w:rsidR="00CA3584">
              <w:t xml:space="preserve"> de los objetivos de la reunión para la conformación del comité de salud</w:t>
            </w:r>
            <w:r w:rsidRPr="00DC4C5F">
              <w:t xml:space="preserve"> y la importancia que tiene para la comunidad organizarse, para informar los diferentes eventos y la situación de salud que vive la propia comunidad.</w:t>
            </w:r>
          </w:p>
        </w:tc>
      </w:tr>
      <w:tr w:rsidR="00350D16" w:rsidRPr="00DC4C5F" w:rsidTr="000262E7">
        <w:tc>
          <w:tcPr>
            <w:tcW w:w="2093" w:type="dxa"/>
          </w:tcPr>
          <w:p w:rsidR="00480654" w:rsidRPr="00AE23C8" w:rsidRDefault="00AE23C8" w:rsidP="00DC4C5F">
            <w:pPr>
              <w:spacing w:line="276" w:lineRule="auto"/>
              <w:jc w:val="both"/>
              <w:rPr>
                <w:b/>
              </w:rPr>
            </w:pPr>
            <w:r w:rsidRPr="00AE23C8">
              <w:rPr>
                <w:b/>
              </w:rPr>
              <w:t>4.</w:t>
            </w:r>
            <w:r w:rsidR="00480654" w:rsidRPr="00AE23C8">
              <w:rPr>
                <w:b/>
              </w:rPr>
              <w:t>Actualización de Actores comunitarios</w:t>
            </w:r>
          </w:p>
        </w:tc>
        <w:tc>
          <w:tcPr>
            <w:tcW w:w="7087" w:type="dxa"/>
          </w:tcPr>
          <w:p w:rsidR="000679EA" w:rsidRDefault="00480654" w:rsidP="008D30CD">
            <w:pPr>
              <w:spacing w:line="276" w:lineRule="auto"/>
              <w:jc w:val="both"/>
            </w:pPr>
            <w:r w:rsidRPr="00DC4C5F">
              <w:t>En plen</w:t>
            </w:r>
            <w:r w:rsidR="008D30CD">
              <w:t xml:space="preserve">aria Comunitaria </w:t>
            </w:r>
            <w:r w:rsidRPr="00DC4C5F">
              <w:t>se actualizan los actores comunitarios</w:t>
            </w:r>
            <w:r w:rsidR="004C1434" w:rsidRPr="00DC4C5F">
              <w:t xml:space="preserve"> con sus funciones</w:t>
            </w:r>
            <w:r w:rsidR="00CE7289">
              <w:t xml:space="preserve">, para establecer </w:t>
            </w:r>
            <w:r w:rsidR="008D30CD">
              <w:t xml:space="preserve"> a partir de los roles que desempeñan actualmente </w:t>
            </w:r>
            <w:r w:rsidR="00CE7289">
              <w:t xml:space="preserve">la </w:t>
            </w:r>
            <w:r w:rsidR="008D30CD">
              <w:t xml:space="preserve">propuesta de la </w:t>
            </w:r>
            <w:r w:rsidR="00CE7289">
              <w:t xml:space="preserve">red comunitaria de vigilancia en salud. </w:t>
            </w:r>
          </w:p>
          <w:p w:rsidR="00480654" w:rsidRPr="00DC4C5F" w:rsidRDefault="005147E8" w:rsidP="008D30CD">
            <w:pPr>
              <w:spacing w:line="276" w:lineRule="auto"/>
              <w:jc w:val="both"/>
            </w:pPr>
            <w:r>
              <w:t>(Matriz Actores Comunitarios)</w:t>
            </w:r>
            <w:r w:rsidR="00CE7289">
              <w:t>. En donde ya se tiene esta identificación</w:t>
            </w:r>
            <w:r w:rsidR="00615A5F">
              <w:t xml:space="preserve"> de actores locales se actualiza la información.</w:t>
            </w:r>
          </w:p>
        </w:tc>
      </w:tr>
      <w:tr w:rsidR="00350D16" w:rsidRPr="00DC4C5F" w:rsidTr="000262E7">
        <w:tc>
          <w:tcPr>
            <w:tcW w:w="2093" w:type="dxa"/>
          </w:tcPr>
          <w:p w:rsidR="004C1434" w:rsidRPr="00AE23C8" w:rsidRDefault="00AE23C8" w:rsidP="00DC4C5F">
            <w:pPr>
              <w:spacing w:line="276" w:lineRule="auto"/>
              <w:jc w:val="both"/>
              <w:rPr>
                <w:b/>
              </w:rPr>
            </w:pPr>
            <w:r>
              <w:rPr>
                <w:b/>
              </w:rPr>
              <w:t>5.</w:t>
            </w:r>
            <w:r w:rsidR="004C1434" w:rsidRPr="00AE23C8">
              <w:rPr>
                <w:b/>
              </w:rPr>
              <w:t>Mapa Comunitario</w:t>
            </w:r>
          </w:p>
        </w:tc>
        <w:tc>
          <w:tcPr>
            <w:tcW w:w="7087" w:type="dxa"/>
          </w:tcPr>
          <w:p w:rsidR="004C2EA4" w:rsidRDefault="00CE7289" w:rsidP="0042015A">
            <w:pPr>
              <w:pStyle w:val="Prrafodelista"/>
              <w:numPr>
                <w:ilvl w:val="0"/>
                <w:numId w:val="17"/>
              </w:numPr>
              <w:jc w:val="both"/>
            </w:pPr>
            <w:r>
              <w:t>El</w:t>
            </w:r>
            <w:r w:rsidR="005147E8">
              <w:t>aboración de Mapa Comunitario (</w:t>
            </w:r>
            <w:r>
              <w:t>Parte de la p</w:t>
            </w:r>
            <w:r w:rsidR="00615A5F">
              <w:t>rimera tarea del Comité).</w:t>
            </w:r>
          </w:p>
          <w:p w:rsidR="00CA3584" w:rsidRPr="00DC4C5F" w:rsidRDefault="005147E8" w:rsidP="005147E8">
            <w:pPr>
              <w:pStyle w:val="Prrafodelista"/>
              <w:numPr>
                <w:ilvl w:val="0"/>
                <w:numId w:val="17"/>
              </w:numPr>
              <w:jc w:val="both"/>
            </w:pPr>
            <w:r>
              <w:t xml:space="preserve">Comunidad con Mapa realizado: </w:t>
            </w:r>
            <w:r w:rsidR="00CA3584">
              <w:t>Puede que el auxilia</w:t>
            </w:r>
            <w:r>
              <w:t>r</w:t>
            </w:r>
            <w:r w:rsidR="00CA3584">
              <w:t xml:space="preserve"> de </w:t>
            </w:r>
            <w:r>
              <w:t>Enfermería</w:t>
            </w:r>
            <w:r w:rsidR="00CA3584">
              <w:t xml:space="preserve"> ya lo tenga hecho, se trabaja sobre ese y se actualiza</w:t>
            </w:r>
            <w:r w:rsidR="0042015A">
              <w:t xml:space="preserve"> con los participantes de la actividad</w:t>
            </w:r>
          </w:p>
        </w:tc>
      </w:tr>
      <w:tr w:rsidR="00CE7289" w:rsidRPr="00DC4C5F" w:rsidTr="000262E7">
        <w:tc>
          <w:tcPr>
            <w:tcW w:w="2093" w:type="dxa"/>
          </w:tcPr>
          <w:p w:rsidR="00CE7289" w:rsidRPr="00AE23C8" w:rsidRDefault="00AE23C8" w:rsidP="00112CDF">
            <w:pPr>
              <w:autoSpaceDE w:val="0"/>
              <w:autoSpaceDN w:val="0"/>
              <w:adjustRightInd w:val="0"/>
              <w:spacing w:line="276" w:lineRule="auto"/>
              <w:jc w:val="both"/>
              <w:rPr>
                <w:rFonts w:eastAsia="Times New Roman" w:cs="Tahoma"/>
                <w:b/>
                <w:lang w:eastAsia="es-CO"/>
              </w:rPr>
            </w:pPr>
            <w:r w:rsidRPr="00AE23C8">
              <w:rPr>
                <w:rFonts w:eastAsia="Times New Roman" w:cs="Tahoma"/>
                <w:b/>
                <w:lang w:eastAsia="es-CO"/>
              </w:rPr>
              <w:t>6.</w:t>
            </w:r>
            <w:r w:rsidR="00CE7289" w:rsidRPr="00AE23C8">
              <w:rPr>
                <w:rFonts w:eastAsia="Times New Roman" w:cs="Tahoma"/>
                <w:b/>
                <w:lang w:eastAsia="es-CO"/>
              </w:rPr>
              <w:t xml:space="preserve">Definición de eventos a vigilar y notificar </w:t>
            </w:r>
          </w:p>
          <w:p w:rsidR="00CE7289" w:rsidRPr="00DC4C5F" w:rsidRDefault="00CE7289" w:rsidP="00112CDF">
            <w:pPr>
              <w:spacing w:line="276" w:lineRule="auto"/>
              <w:jc w:val="both"/>
            </w:pPr>
          </w:p>
        </w:tc>
        <w:tc>
          <w:tcPr>
            <w:tcW w:w="7087" w:type="dxa"/>
          </w:tcPr>
          <w:p w:rsidR="00CE7289" w:rsidRPr="00CA3584" w:rsidRDefault="00CE7289" w:rsidP="00EB0D58">
            <w:pPr>
              <w:pStyle w:val="Prrafodelista"/>
              <w:numPr>
                <w:ilvl w:val="0"/>
                <w:numId w:val="1"/>
              </w:numPr>
              <w:spacing w:line="276" w:lineRule="auto"/>
              <w:jc w:val="both"/>
            </w:pPr>
            <w:r w:rsidRPr="00DC4C5F">
              <w:rPr>
                <w:rFonts w:eastAsia="Times New Roman" w:cs="Tahoma"/>
                <w:lang w:eastAsia="es-CO"/>
              </w:rPr>
              <w:t xml:space="preserve">Hacer consenso comunitario de las enfermedades que se proponen vigilar e incluir aquellas que la comunidad considere relevante y que no esté dentro de las propuestas. </w:t>
            </w:r>
            <w:r w:rsidRPr="00DC4C5F">
              <w:t>Lo que se pretende es que los integrantes del comité y la comunidad tengan claridad de cuales son los eventos que se van a vigilar y se van a notificar (hace parte de la Ruta de Información).</w:t>
            </w:r>
            <w:r w:rsidRPr="00DC4C5F">
              <w:rPr>
                <w:rFonts w:eastAsia="Times New Roman" w:cs="Tahoma"/>
                <w:lang w:eastAsia="es-CO"/>
              </w:rPr>
              <w:t xml:space="preserve"> </w:t>
            </w:r>
          </w:p>
          <w:p w:rsidR="00CA3584" w:rsidRPr="00DC4C5F" w:rsidRDefault="005147E8" w:rsidP="00DE3649">
            <w:pPr>
              <w:pStyle w:val="Prrafodelista"/>
              <w:numPr>
                <w:ilvl w:val="0"/>
                <w:numId w:val="1"/>
              </w:numPr>
              <w:spacing w:line="276" w:lineRule="auto"/>
              <w:jc w:val="both"/>
            </w:pPr>
            <w:r>
              <w:t xml:space="preserve">En este punto se propone trabajar desde la información que dio como resultado </w:t>
            </w:r>
            <w:r w:rsidR="00DE3649">
              <w:t xml:space="preserve">la caracterización comunitaria y la valoración familiar </w:t>
            </w:r>
            <w:r>
              <w:t>(previamente revis</w:t>
            </w:r>
            <w:r w:rsidR="004C2EA4">
              <w:t>ión de información para identificar las</w:t>
            </w:r>
            <w:r>
              <w:t xml:space="preserve"> situaciones que pueden ser</w:t>
            </w:r>
            <w:r w:rsidR="00DE3649">
              <w:t xml:space="preserve"> los mayores factores de riesgo)</w:t>
            </w:r>
          </w:p>
        </w:tc>
      </w:tr>
      <w:tr w:rsidR="00CE7289" w:rsidRPr="00DC4C5F" w:rsidTr="000262E7">
        <w:tc>
          <w:tcPr>
            <w:tcW w:w="2093" w:type="dxa"/>
          </w:tcPr>
          <w:p w:rsidR="00CE7289" w:rsidRPr="00AE23C8" w:rsidRDefault="00AE23C8" w:rsidP="00DC4C5F">
            <w:pPr>
              <w:jc w:val="both"/>
              <w:rPr>
                <w:b/>
              </w:rPr>
            </w:pPr>
            <w:r w:rsidRPr="00AE23C8">
              <w:rPr>
                <w:b/>
              </w:rPr>
              <w:t xml:space="preserve">7. </w:t>
            </w:r>
            <w:r w:rsidR="00CE7289" w:rsidRPr="00AE23C8">
              <w:rPr>
                <w:b/>
              </w:rPr>
              <w:t>Construcción de la Ruta:</w:t>
            </w:r>
          </w:p>
        </w:tc>
        <w:tc>
          <w:tcPr>
            <w:tcW w:w="7087" w:type="dxa"/>
          </w:tcPr>
          <w:p w:rsidR="00DE3649" w:rsidRDefault="004C2EA4" w:rsidP="00EB0D58">
            <w:pPr>
              <w:pStyle w:val="Prrafodelista"/>
              <w:numPr>
                <w:ilvl w:val="0"/>
                <w:numId w:val="1"/>
              </w:numPr>
              <w:spacing w:line="276" w:lineRule="auto"/>
              <w:jc w:val="both"/>
            </w:pPr>
            <w:r>
              <w:t>Se construye la ruta de información de manera conjunta, identificando el paso a paso de como notificar y reportas eventos priorizados.</w:t>
            </w:r>
            <w:r w:rsidR="00CE7289" w:rsidRPr="00DC4C5F">
              <w:t xml:space="preserve"> </w:t>
            </w:r>
          </w:p>
          <w:p w:rsidR="00CE7289" w:rsidRDefault="0042015A" w:rsidP="0042015A">
            <w:pPr>
              <w:pStyle w:val="Prrafodelista"/>
              <w:numPr>
                <w:ilvl w:val="0"/>
                <w:numId w:val="1"/>
              </w:numPr>
              <w:spacing w:line="276" w:lineRule="auto"/>
              <w:jc w:val="both"/>
            </w:pPr>
            <w:r>
              <w:t>Metodologí</w:t>
            </w:r>
            <w:r w:rsidR="00DE3649">
              <w:t>a: Se construye con el grupo el camino de las decisiones, utilizando como ejemplo uno de los eventos que se definieron para realizar el seguimiento</w:t>
            </w:r>
            <w:r w:rsidR="00CE7289" w:rsidRPr="00DC4C5F">
              <w:t xml:space="preserve"> (Realizar la ruta en cartulina o con papel de colores con el fin que visualmente queda mas retentiva o recordación a nivel de los asistentes)</w:t>
            </w:r>
          </w:p>
          <w:p w:rsidR="0042015A" w:rsidRDefault="0042015A" w:rsidP="0042015A">
            <w:pPr>
              <w:jc w:val="both"/>
            </w:pPr>
          </w:p>
        </w:tc>
      </w:tr>
      <w:tr w:rsidR="00CE7289" w:rsidRPr="00DC4C5F" w:rsidTr="000262E7">
        <w:tc>
          <w:tcPr>
            <w:tcW w:w="2093" w:type="dxa"/>
          </w:tcPr>
          <w:p w:rsidR="00CE7289" w:rsidRPr="00AE23C8" w:rsidRDefault="00AE23C8" w:rsidP="00DC4C5F">
            <w:pPr>
              <w:spacing w:line="276" w:lineRule="auto"/>
              <w:jc w:val="both"/>
              <w:rPr>
                <w:b/>
              </w:rPr>
            </w:pPr>
            <w:r w:rsidRPr="00AE23C8">
              <w:rPr>
                <w:b/>
              </w:rPr>
              <w:t>8.</w:t>
            </w:r>
            <w:r w:rsidR="00CE7289" w:rsidRPr="00AE23C8">
              <w:rPr>
                <w:b/>
              </w:rPr>
              <w:t>Conformación Comité Vigilancia Comunitaria:</w:t>
            </w:r>
          </w:p>
          <w:p w:rsidR="00CE7289" w:rsidRPr="00DC4C5F" w:rsidRDefault="00CE7289" w:rsidP="00DC4C5F">
            <w:pPr>
              <w:spacing w:line="276" w:lineRule="auto"/>
              <w:jc w:val="both"/>
            </w:pPr>
          </w:p>
        </w:tc>
        <w:tc>
          <w:tcPr>
            <w:tcW w:w="7087" w:type="dxa"/>
          </w:tcPr>
          <w:p w:rsidR="00CE7289" w:rsidRDefault="00CE7289" w:rsidP="00CE7289">
            <w:pPr>
              <w:jc w:val="both"/>
            </w:pPr>
          </w:p>
          <w:p w:rsidR="00CE7289" w:rsidRDefault="00CE7289" w:rsidP="00EB0D58">
            <w:pPr>
              <w:pStyle w:val="Prrafodelista"/>
              <w:numPr>
                <w:ilvl w:val="0"/>
                <w:numId w:val="1"/>
              </w:numPr>
              <w:spacing w:line="276" w:lineRule="auto"/>
              <w:jc w:val="both"/>
            </w:pPr>
            <w:r w:rsidRPr="00DC4C5F">
              <w:t>Escogencia de las persona</w:t>
            </w:r>
            <w:r w:rsidR="0024759A">
              <w:t>s que deben conformar el comité</w:t>
            </w:r>
            <w:r w:rsidRPr="00DC4C5F">
              <w:t>, de acuerdo a los actores sociales que se establecieron Plenaria comunitaria</w:t>
            </w:r>
            <w:r w:rsidR="00026ABA">
              <w:t>. Se debe de tener en cuenta los actores que se definieron en la ruta y los que el comité defina.</w:t>
            </w:r>
          </w:p>
          <w:p w:rsidR="008D30CD" w:rsidRDefault="008D30CD" w:rsidP="00EB0D58">
            <w:pPr>
              <w:pStyle w:val="Prrafodelista"/>
              <w:numPr>
                <w:ilvl w:val="0"/>
                <w:numId w:val="1"/>
              </w:numPr>
              <w:spacing w:line="276" w:lineRule="auto"/>
              <w:jc w:val="both"/>
            </w:pPr>
            <w:r>
              <w:lastRenderedPageBreak/>
              <w:t>Se realiza en</w:t>
            </w:r>
            <w:r w:rsidR="0024759A">
              <w:t xml:space="preserve"> consenso </w:t>
            </w:r>
            <w:r>
              <w:t xml:space="preserve"> acuerdos para</w:t>
            </w:r>
            <w:r w:rsidR="0024759A">
              <w:t xml:space="preserve"> realizar  acciones que definen en observar y vigilar los eventos priorizados.</w:t>
            </w:r>
          </w:p>
          <w:p w:rsidR="00026ABA" w:rsidRPr="00DC4C5F" w:rsidRDefault="00026ABA" w:rsidP="00026ABA">
            <w:pPr>
              <w:ind w:left="360"/>
              <w:jc w:val="both"/>
            </w:pPr>
          </w:p>
          <w:p w:rsidR="00026ABA" w:rsidRPr="00DC4C5F" w:rsidRDefault="00CE7289" w:rsidP="00EB0D58">
            <w:pPr>
              <w:pStyle w:val="Prrafodelista"/>
              <w:numPr>
                <w:ilvl w:val="0"/>
                <w:numId w:val="1"/>
              </w:numPr>
              <w:spacing w:line="276" w:lineRule="auto"/>
              <w:jc w:val="both"/>
            </w:pPr>
            <w:r w:rsidRPr="00DC4C5F">
              <w:t>Actividad de Socialización de la importancia del Comité de Vigilancia</w:t>
            </w:r>
          </w:p>
          <w:p w:rsidR="00CE7289" w:rsidRPr="00DC4C5F" w:rsidRDefault="00CE7289" w:rsidP="00CE7289">
            <w:pPr>
              <w:ind w:left="360"/>
              <w:jc w:val="both"/>
            </w:pPr>
          </w:p>
        </w:tc>
      </w:tr>
      <w:tr w:rsidR="00CE7289" w:rsidRPr="00DC4C5F" w:rsidTr="000262E7">
        <w:tc>
          <w:tcPr>
            <w:tcW w:w="2093" w:type="dxa"/>
          </w:tcPr>
          <w:p w:rsidR="00CE7289" w:rsidRPr="00AE23C8" w:rsidRDefault="00AE23C8" w:rsidP="00DC4C5F">
            <w:pPr>
              <w:autoSpaceDE w:val="0"/>
              <w:autoSpaceDN w:val="0"/>
              <w:adjustRightInd w:val="0"/>
              <w:spacing w:line="276" w:lineRule="auto"/>
              <w:jc w:val="both"/>
              <w:rPr>
                <w:rFonts w:eastAsia="Times New Roman" w:cs="Tahoma"/>
                <w:b/>
                <w:lang w:eastAsia="es-CO"/>
              </w:rPr>
            </w:pPr>
            <w:r w:rsidRPr="00AE23C8">
              <w:rPr>
                <w:rFonts w:eastAsia="Times New Roman" w:cs="Tahoma"/>
                <w:b/>
                <w:lang w:eastAsia="es-CO"/>
              </w:rPr>
              <w:lastRenderedPageBreak/>
              <w:t>9.</w:t>
            </w:r>
            <w:r w:rsidR="00CE7289" w:rsidRPr="00AE23C8">
              <w:rPr>
                <w:rFonts w:eastAsia="Times New Roman" w:cs="Tahoma"/>
                <w:b/>
                <w:lang w:eastAsia="es-CO"/>
              </w:rPr>
              <w:t>Instrumentos de Trabajo para la recolección de la información Notificada por parte del comité de vigilancia</w:t>
            </w:r>
          </w:p>
        </w:tc>
        <w:tc>
          <w:tcPr>
            <w:tcW w:w="7087" w:type="dxa"/>
          </w:tcPr>
          <w:p w:rsidR="00CE7289" w:rsidRDefault="00CE7289" w:rsidP="00EB0D58">
            <w:pPr>
              <w:pStyle w:val="Prrafodelista"/>
              <w:numPr>
                <w:ilvl w:val="0"/>
                <w:numId w:val="1"/>
              </w:numPr>
              <w:spacing w:line="276" w:lineRule="auto"/>
              <w:jc w:val="both"/>
            </w:pPr>
            <w:r w:rsidRPr="00DC4C5F">
              <w:t>Formato para el registro de los eventos que la comunidad considere de importancia en salud (anexo registro que</w:t>
            </w:r>
            <w:r>
              <w:t xml:space="preserve"> SE PROPONE al comité</w:t>
            </w:r>
            <w:r w:rsidRPr="00DC4C5F">
              <w:t xml:space="preserve"> para el registro de los casos)</w:t>
            </w:r>
          </w:p>
          <w:p w:rsidR="00026ABA" w:rsidRPr="00DC4C5F" w:rsidRDefault="00026ABA" w:rsidP="00EB0D58">
            <w:pPr>
              <w:pStyle w:val="Prrafodelista"/>
              <w:numPr>
                <w:ilvl w:val="0"/>
                <w:numId w:val="1"/>
              </w:numPr>
              <w:spacing w:line="276" w:lineRule="auto"/>
              <w:jc w:val="both"/>
            </w:pPr>
            <w:r>
              <w:t>Bitacoras o diarios de campo en donde se registre la información acordada de acuerdo al evento</w:t>
            </w:r>
          </w:p>
        </w:tc>
      </w:tr>
      <w:tr w:rsidR="00CE7289" w:rsidRPr="00DC4C5F" w:rsidTr="000262E7">
        <w:tc>
          <w:tcPr>
            <w:tcW w:w="2093" w:type="dxa"/>
          </w:tcPr>
          <w:p w:rsidR="00CE7289" w:rsidRPr="00AE23C8" w:rsidRDefault="00AE23C8" w:rsidP="00DC4C5F">
            <w:pPr>
              <w:autoSpaceDE w:val="0"/>
              <w:autoSpaceDN w:val="0"/>
              <w:adjustRightInd w:val="0"/>
              <w:spacing w:line="276" w:lineRule="auto"/>
              <w:jc w:val="both"/>
              <w:rPr>
                <w:rFonts w:eastAsia="Times New Roman" w:cs="Tahoma"/>
                <w:b/>
                <w:lang w:eastAsia="es-CO"/>
              </w:rPr>
            </w:pPr>
            <w:r w:rsidRPr="00AE23C8">
              <w:rPr>
                <w:rFonts w:eastAsia="Times New Roman" w:cs="Tahoma"/>
                <w:b/>
                <w:lang w:eastAsia="es-CO"/>
              </w:rPr>
              <w:t>10.</w:t>
            </w:r>
            <w:r w:rsidR="00CE7289" w:rsidRPr="00AE23C8">
              <w:rPr>
                <w:rFonts w:eastAsia="Times New Roman" w:cs="Tahoma"/>
                <w:b/>
                <w:lang w:eastAsia="es-CO"/>
              </w:rPr>
              <w:t>Definición de la periodicidad de análisis de la información</w:t>
            </w:r>
          </w:p>
          <w:p w:rsidR="00CE7289" w:rsidRPr="00DC4C5F" w:rsidRDefault="00CE7289" w:rsidP="00DC4C5F">
            <w:pPr>
              <w:autoSpaceDE w:val="0"/>
              <w:autoSpaceDN w:val="0"/>
              <w:adjustRightInd w:val="0"/>
              <w:spacing w:line="276" w:lineRule="auto"/>
              <w:jc w:val="both"/>
              <w:rPr>
                <w:rFonts w:eastAsia="Times New Roman" w:cs="Tahoma"/>
                <w:lang w:eastAsia="es-CO"/>
              </w:rPr>
            </w:pPr>
          </w:p>
        </w:tc>
        <w:tc>
          <w:tcPr>
            <w:tcW w:w="7087" w:type="dxa"/>
          </w:tcPr>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Establecer los tiempos en que se van a realizar las reuniones para la realización de los análisis y socialización de la información, en este punto no se puede pretender imponer o estipular estos tiempos, teniendo en cuenta que hay que respetar los niveles organizacionales y actividades de la misma comunidad.</w:t>
            </w:r>
          </w:p>
          <w:p w:rsidR="002367C9" w:rsidRPr="00255B37" w:rsidRDefault="002367C9" w:rsidP="002367C9">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Proponer y coordinar cronograma de trabajo o fecha de la próxima reunión. ( Mínimo una reunión por mes)</w:t>
            </w:r>
          </w:p>
          <w:p w:rsidR="00255B37" w:rsidRDefault="00255B37"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El auxiliar de enfermería present</w:t>
            </w:r>
            <w:r>
              <w:rPr>
                <w:rFonts w:eastAsia="Times New Roman" w:cs="Tahoma"/>
                <w:lang w:eastAsia="es-CO"/>
              </w:rPr>
              <w:t xml:space="preserve">e en la zona, acompañara al comité, en </w:t>
            </w:r>
            <w:r w:rsidR="005147E8">
              <w:rPr>
                <w:rFonts w:eastAsia="Times New Roman" w:cs="Tahoma"/>
                <w:lang w:eastAsia="es-CO"/>
              </w:rPr>
              <w:t>la planeación de estas actividades</w:t>
            </w:r>
          </w:p>
          <w:p w:rsidR="00AE23C8" w:rsidRPr="00255B37" w:rsidRDefault="00AE23C8" w:rsidP="00AE23C8">
            <w:pPr>
              <w:pStyle w:val="Prrafodelista"/>
              <w:numPr>
                <w:ilvl w:val="0"/>
                <w:numId w:val="1"/>
              </w:numPr>
              <w:autoSpaceDE w:val="0"/>
              <w:autoSpaceDN w:val="0"/>
              <w:adjustRightInd w:val="0"/>
              <w:spacing w:line="276" w:lineRule="auto"/>
              <w:jc w:val="both"/>
              <w:rPr>
                <w:rFonts w:eastAsia="Times New Roman" w:cs="Tahoma"/>
                <w:lang w:eastAsia="es-CO"/>
              </w:rPr>
            </w:pPr>
            <w:r w:rsidRPr="00AE23C8">
              <w:rPr>
                <w:rFonts w:eastAsia="Times New Roman" w:cs="Tahoma"/>
                <w:lang w:eastAsia="es-CO"/>
              </w:rPr>
              <w:t>EVALUACIÓN Y SEGUIMIENTO DE LAS ACCIONES DEL COMITÉ DE SALUD EN LA COMUNIDAD</w:t>
            </w:r>
          </w:p>
          <w:p w:rsidR="00CE7289" w:rsidRPr="00255B37" w:rsidRDefault="00CE7289" w:rsidP="00DC4C5F">
            <w:pPr>
              <w:spacing w:line="276" w:lineRule="auto"/>
              <w:jc w:val="both"/>
            </w:pPr>
          </w:p>
        </w:tc>
      </w:tr>
      <w:tr w:rsidR="00CE7289" w:rsidRPr="00DC4C5F" w:rsidTr="000262E7">
        <w:tc>
          <w:tcPr>
            <w:tcW w:w="2093" w:type="dxa"/>
          </w:tcPr>
          <w:p w:rsidR="00CE7289" w:rsidRPr="00AE23C8" w:rsidRDefault="00AE23C8" w:rsidP="00DC4C5F">
            <w:pPr>
              <w:autoSpaceDE w:val="0"/>
              <w:autoSpaceDN w:val="0"/>
              <w:adjustRightInd w:val="0"/>
              <w:spacing w:line="276" w:lineRule="auto"/>
              <w:jc w:val="both"/>
              <w:rPr>
                <w:rFonts w:eastAsia="Times New Roman" w:cs="Tahoma"/>
                <w:b/>
                <w:lang w:eastAsia="es-CO"/>
              </w:rPr>
            </w:pPr>
            <w:r w:rsidRPr="00AE23C8">
              <w:rPr>
                <w:rFonts w:eastAsia="Times New Roman" w:cs="Tahoma"/>
                <w:b/>
                <w:lang w:eastAsia="es-CO"/>
              </w:rPr>
              <w:t>11.</w:t>
            </w:r>
            <w:r w:rsidR="00CE7289" w:rsidRPr="00AE23C8">
              <w:rPr>
                <w:rFonts w:eastAsia="Times New Roman" w:cs="Tahoma"/>
                <w:b/>
                <w:lang w:eastAsia="es-CO"/>
              </w:rPr>
              <w:t>Definición de las vías y flujo de la información</w:t>
            </w:r>
          </w:p>
        </w:tc>
        <w:tc>
          <w:tcPr>
            <w:tcW w:w="7087" w:type="dxa"/>
          </w:tcPr>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Generar “información para la acción”.</w:t>
            </w:r>
          </w:p>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 xml:space="preserve">Definir medios de comunicación existentes en la comunidad: </w:t>
            </w:r>
            <w:r w:rsidR="0024759A">
              <w:rPr>
                <w:rFonts w:eastAsia="Times New Roman" w:cs="Tahoma"/>
                <w:lang w:eastAsia="es-CO"/>
              </w:rPr>
              <w:t>Radioteléfono, Teléfono Celular, Otros medios que la comunidad disponga.</w:t>
            </w:r>
          </w:p>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 xml:space="preserve">Medios de Transporte: Para la ruta de información  </w:t>
            </w:r>
          </w:p>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Es importante establecer cómo se va a garantizar el flujo de información en caso de que no se cuenta con los canales de comunicación antes mencionados, aspecto que se trabajaría directamente con la comunidad, quienes podrán evaluar las alternativas y opciones según la ubicación del asentamiento. (estos Canales de información deben de quedar establecidos en la ruta de la información)</w:t>
            </w:r>
          </w:p>
          <w:p w:rsidR="00CE7289" w:rsidRPr="00255B37" w:rsidRDefault="00CE7289" w:rsidP="00EB0D58">
            <w:pPr>
              <w:pStyle w:val="Prrafodelista"/>
              <w:numPr>
                <w:ilvl w:val="0"/>
                <w:numId w:val="1"/>
              </w:numPr>
              <w:autoSpaceDE w:val="0"/>
              <w:autoSpaceDN w:val="0"/>
              <w:adjustRightInd w:val="0"/>
              <w:spacing w:line="276" w:lineRule="auto"/>
              <w:jc w:val="both"/>
              <w:rPr>
                <w:rFonts w:eastAsia="Times New Roman" w:cs="Tahoma"/>
                <w:lang w:eastAsia="es-CO"/>
              </w:rPr>
            </w:pPr>
            <w:r w:rsidRPr="00255B37">
              <w:rPr>
                <w:rFonts w:eastAsia="Times New Roman" w:cs="Tahoma"/>
                <w:lang w:eastAsia="es-CO"/>
              </w:rPr>
              <w:t>Definición de Eventos de salud con enfoque y abordaje tradicional o propio que el comité defina que se debe hacer seguimiento y registro.</w:t>
            </w:r>
          </w:p>
          <w:p w:rsidR="00CE7289" w:rsidRDefault="00CE7289" w:rsidP="00DC4C5F">
            <w:pPr>
              <w:autoSpaceDE w:val="0"/>
              <w:autoSpaceDN w:val="0"/>
              <w:adjustRightInd w:val="0"/>
              <w:spacing w:line="276" w:lineRule="auto"/>
              <w:ind w:left="360"/>
              <w:jc w:val="both"/>
              <w:rPr>
                <w:rFonts w:eastAsia="Times New Roman" w:cs="Tahoma"/>
                <w:lang w:eastAsia="es-CO"/>
              </w:rPr>
            </w:pPr>
          </w:p>
          <w:p w:rsidR="00AE23C8" w:rsidRPr="00255B37" w:rsidRDefault="00AE23C8" w:rsidP="00DC4C5F">
            <w:pPr>
              <w:autoSpaceDE w:val="0"/>
              <w:autoSpaceDN w:val="0"/>
              <w:adjustRightInd w:val="0"/>
              <w:spacing w:line="276" w:lineRule="auto"/>
              <w:ind w:left="360"/>
              <w:jc w:val="both"/>
              <w:rPr>
                <w:rFonts w:eastAsia="Times New Roman" w:cs="Tahoma"/>
                <w:lang w:eastAsia="es-CO"/>
              </w:rPr>
            </w:pPr>
          </w:p>
        </w:tc>
      </w:tr>
    </w:tbl>
    <w:p w:rsidR="00F50417" w:rsidRDefault="00F50417" w:rsidP="00DC4C5F">
      <w:pPr>
        <w:jc w:val="both"/>
      </w:pPr>
    </w:p>
    <w:p w:rsidR="00742C94" w:rsidRDefault="00742C94" w:rsidP="00120049">
      <w:pPr>
        <w:jc w:val="center"/>
        <w:rPr>
          <w:b/>
        </w:rPr>
      </w:pPr>
      <w:r w:rsidRPr="00120049">
        <w:rPr>
          <w:b/>
        </w:rPr>
        <w:lastRenderedPageBreak/>
        <w:t>CO</w:t>
      </w:r>
      <w:r w:rsidR="0016082D" w:rsidRPr="00120049">
        <w:rPr>
          <w:b/>
        </w:rPr>
        <w:t>NFORMACIÓN DE LOS COMITES DE VIG</w:t>
      </w:r>
      <w:r w:rsidRPr="00120049">
        <w:rPr>
          <w:b/>
        </w:rPr>
        <w:t>ILANCIA COMUNITARIA:</w:t>
      </w:r>
    </w:p>
    <w:p w:rsidR="00973464" w:rsidRPr="00DC4C5F" w:rsidRDefault="00973464" w:rsidP="00DC4C5F">
      <w:pPr>
        <w:autoSpaceDE w:val="0"/>
        <w:autoSpaceDN w:val="0"/>
        <w:adjustRightInd w:val="0"/>
        <w:spacing w:after="0"/>
        <w:jc w:val="both"/>
        <w:rPr>
          <w:rFonts w:eastAsia="Times New Roman" w:cs="Tahoma"/>
          <w:u w:val="single"/>
          <w:lang w:eastAsia="es-CO"/>
        </w:rPr>
      </w:pPr>
    </w:p>
    <w:p w:rsidR="001B7527" w:rsidRPr="0026417A" w:rsidRDefault="0026417A" w:rsidP="00DC4C5F">
      <w:pPr>
        <w:autoSpaceDE w:val="0"/>
        <w:autoSpaceDN w:val="0"/>
        <w:adjustRightInd w:val="0"/>
        <w:spacing w:after="0"/>
        <w:jc w:val="both"/>
        <w:rPr>
          <w:rFonts w:eastAsia="Times New Roman" w:cs="Tahoma"/>
          <w:color w:val="000000" w:themeColor="text1"/>
          <w:lang w:eastAsia="es-CO"/>
        </w:rPr>
      </w:pPr>
      <w:r w:rsidRPr="0026417A">
        <w:rPr>
          <w:rStyle w:val="Ttulo3Car"/>
          <w:color w:val="000000" w:themeColor="text1"/>
        </w:rPr>
        <w:t>MIEMBROS DEL COMITÉ Y FUNCIONES</w:t>
      </w:r>
      <w:r w:rsidRPr="0026417A">
        <w:rPr>
          <w:rFonts w:eastAsia="Times New Roman" w:cs="Tahoma"/>
          <w:color w:val="000000" w:themeColor="text1"/>
          <w:u w:val="single"/>
          <w:lang w:eastAsia="es-CO"/>
        </w:rPr>
        <w:t>:</w:t>
      </w:r>
      <w:r w:rsidRPr="0026417A">
        <w:rPr>
          <w:rFonts w:eastAsia="Times New Roman" w:cs="Tahoma"/>
          <w:color w:val="000000" w:themeColor="text1"/>
          <w:lang w:eastAsia="es-CO"/>
        </w:rPr>
        <w:t xml:space="preserve"> </w:t>
      </w:r>
    </w:p>
    <w:p w:rsidR="001B7527" w:rsidRDefault="001B7527" w:rsidP="00DC4C5F">
      <w:pPr>
        <w:autoSpaceDE w:val="0"/>
        <w:autoSpaceDN w:val="0"/>
        <w:adjustRightInd w:val="0"/>
        <w:spacing w:after="0"/>
        <w:jc w:val="both"/>
        <w:rPr>
          <w:rFonts w:eastAsia="Times New Roman" w:cs="Tahoma"/>
          <w:lang w:eastAsia="es-CO"/>
        </w:rPr>
      </w:pPr>
    </w:p>
    <w:p w:rsidR="00973464" w:rsidRPr="00DC4C5F" w:rsidRDefault="00973464" w:rsidP="00DC4C5F">
      <w:pPr>
        <w:autoSpaceDE w:val="0"/>
        <w:autoSpaceDN w:val="0"/>
        <w:adjustRightInd w:val="0"/>
        <w:spacing w:after="0"/>
        <w:jc w:val="both"/>
        <w:rPr>
          <w:rFonts w:eastAsia="Times New Roman" w:cs="Tahoma"/>
          <w:lang w:eastAsia="es-CO"/>
        </w:rPr>
      </w:pPr>
      <w:r w:rsidRPr="00DC4C5F">
        <w:rPr>
          <w:rFonts w:eastAsia="Times New Roman" w:cs="Tahoma"/>
          <w:lang w:eastAsia="es-CO"/>
        </w:rPr>
        <w:t>La comunidad en general es la base del sistema comunitario, partiendo del hecho que son los individuos los que generan las notificaciones y las alertas de la aparición o presencia de eventos o factores de riesgo que alteran o pueden alterar la salud individual, familiar o colectiva, es decir, que todos tienen el deber de manifestar los posibles riesgos que identifica en su comunidad.</w:t>
      </w:r>
    </w:p>
    <w:p w:rsidR="00973464" w:rsidRPr="00DC4C5F" w:rsidRDefault="00973464" w:rsidP="00DC4C5F">
      <w:pPr>
        <w:autoSpaceDE w:val="0"/>
        <w:autoSpaceDN w:val="0"/>
        <w:adjustRightInd w:val="0"/>
        <w:spacing w:after="0"/>
        <w:jc w:val="both"/>
        <w:rPr>
          <w:rFonts w:eastAsia="Times New Roman" w:cs="Tahoma"/>
          <w:lang w:eastAsia="es-CO"/>
        </w:rPr>
      </w:pPr>
    </w:p>
    <w:p w:rsidR="00973464" w:rsidRDefault="00973464" w:rsidP="00DC4C5F">
      <w:pPr>
        <w:autoSpaceDE w:val="0"/>
        <w:autoSpaceDN w:val="0"/>
        <w:adjustRightInd w:val="0"/>
        <w:spacing w:after="0"/>
        <w:jc w:val="both"/>
        <w:rPr>
          <w:rFonts w:eastAsia="Times New Roman" w:cs="Tahoma"/>
          <w:lang w:eastAsia="es-CO"/>
        </w:rPr>
      </w:pPr>
      <w:r w:rsidRPr="00DC4C5F">
        <w:rPr>
          <w:rFonts w:eastAsia="Times New Roman" w:cs="Tahoma"/>
          <w:lang w:eastAsia="es-CO"/>
        </w:rPr>
        <w:t>Si bien, se especifica ciertas acciones para cada miembro del comité, es importante señalar que todos deben participar activamente y crear canales de comunicación para la puesta en marcha de las diferentes acciones y actividades con la comunidad.</w:t>
      </w:r>
    </w:p>
    <w:p w:rsidR="000D7B52" w:rsidRDefault="000D7B52" w:rsidP="000D7B52">
      <w:pPr>
        <w:autoSpaceDE w:val="0"/>
        <w:autoSpaceDN w:val="0"/>
        <w:adjustRightInd w:val="0"/>
        <w:spacing w:after="0"/>
        <w:jc w:val="both"/>
        <w:rPr>
          <w:rFonts w:eastAsia="Times New Roman" w:cs="Tahoma"/>
          <w:lang w:eastAsia="es-CO"/>
        </w:rPr>
      </w:pPr>
    </w:p>
    <w:p w:rsidR="00DE3649" w:rsidRDefault="000D7B52" w:rsidP="00DE3649">
      <w:pPr>
        <w:autoSpaceDE w:val="0"/>
        <w:autoSpaceDN w:val="0"/>
        <w:adjustRightInd w:val="0"/>
        <w:spacing w:after="0"/>
        <w:jc w:val="both"/>
        <w:rPr>
          <w:rFonts w:eastAsia="Times New Roman" w:cs="Tahoma"/>
          <w:lang w:eastAsia="es-CO"/>
        </w:rPr>
      </w:pPr>
      <w:r>
        <w:rPr>
          <w:rFonts w:eastAsia="Times New Roman" w:cs="Tahoma"/>
          <w:lang w:eastAsia="es-CO"/>
        </w:rPr>
        <w:t>Para el p</w:t>
      </w:r>
      <w:r w:rsidRPr="000D7B52">
        <w:rPr>
          <w:rFonts w:eastAsia="Times New Roman" w:cs="Tahoma"/>
          <w:lang w:eastAsia="es-CO"/>
        </w:rPr>
        <w:t>roceso de conformación del comité de salud, se propone convocar a un delegado por fami</w:t>
      </w:r>
      <w:r w:rsidR="00DE3649">
        <w:rPr>
          <w:rFonts w:eastAsia="Times New Roman" w:cs="Tahoma"/>
          <w:lang w:eastAsia="es-CO"/>
        </w:rPr>
        <w:t xml:space="preserve">lia, entre los cuales </w:t>
      </w:r>
      <w:r w:rsidR="00AE23C8">
        <w:rPr>
          <w:rFonts w:eastAsia="Times New Roman" w:cs="Tahoma"/>
          <w:lang w:eastAsia="es-CO"/>
        </w:rPr>
        <w:t>deberían</w:t>
      </w:r>
      <w:r w:rsidRPr="000D7B52">
        <w:rPr>
          <w:rFonts w:eastAsia="Times New Roman" w:cs="Tahoma"/>
          <w:lang w:eastAsia="es-CO"/>
        </w:rPr>
        <w:t xml:space="preserve"> integrarlo:  </w:t>
      </w:r>
    </w:p>
    <w:p w:rsidR="00DE3649" w:rsidRDefault="000D7B52" w:rsidP="00DE3649">
      <w:pPr>
        <w:pStyle w:val="Prrafodelista"/>
        <w:numPr>
          <w:ilvl w:val="3"/>
          <w:numId w:val="19"/>
        </w:numPr>
        <w:autoSpaceDE w:val="0"/>
        <w:autoSpaceDN w:val="0"/>
        <w:adjustRightInd w:val="0"/>
        <w:spacing w:after="0"/>
        <w:jc w:val="both"/>
        <w:rPr>
          <w:rFonts w:eastAsia="Times New Roman" w:cs="Tahoma"/>
          <w:lang w:eastAsia="es-CO"/>
        </w:rPr>
      </w:pPr>
      <w:r w:rsidRPr="00DE3649">
        <w:rPr>
          <w:rFonts w:eastAsia="Times New Roman" w:cs="Tahoma"/>
          <w:lang w:eastAsia="es-CO"/>
        </w:rPr>
        <w:t>Capitán de la comunidad</w:t>
      </w:r>
    </w:p>
    <w:p w:rsidR="00475B15" w:rsidRDefault="00475B15" w:rsidP="000D7B52">
      <w:pPr>
        <w:pStyle w:val="Prrafodelista"/>
        <w:numPr>
          <w:ilvl w:val="3"/>
          <w:numId w:val="19"/>
        </w:numPr>
        <w:autoSpaceDE w:val="0"/>
        <w:autoSpaceDN w:val="0"/>
        <w:adjustRightInd w:val="0"/>
        <w:spacing w:after="0"/>
        <w:jc w:val="both"/>
        <w:rPr>
          <w:rFonts w:eastAsia="Times New Roman" w:cs="Tahoma"/>
          <w:lang w:eastAsia="es-CO"/>
        </w:rPr>
      </w:pPr>
      <w:r>
        <w:rPr>
          <w:rFonts w:eastAsia="Times New Roman" w:cs="Tahoma"/>
          <w:lang w:eastAsia="es-CO"/>
        </w:rPr>
        <w:t>Gestor de Salud de la Comunidad</w:t>
      </w:r>
    </w:p>
    <w:p w:rsidR="00475B15" w:rsidRDefault="000D7B52" w:rsidP="000D7B52">
      <w:pPr>
        <w:pStyle w:val="Prrafodelista"/>
        <w:numPr>
          <w:ilvl w:val="3"/>
          <w:numId w:val="19"/>
        </w:numPr>
        <w:autoSpaceDE w:val="0"/>
        <w:autoSpaceDN w:val="0"/>
        <w:adjustRightInd w:val="0"/>
        <w:spacing w:after="0"/>
        <w:jc w:val="both"/>
        <w:rPr>
          <w:rFonts w:eastAsia="Times New Roman" w:cs="Tahoma"/>
          <w:lang w:eastAsia="es-CO"/>
        </w:rPr>
      </w:pPr>
      <w:r w:rsidRPr="00475B15">
        <w:rPr>
          <w:rFonts w:eastAsia="Times New Roman" w:cs="Tahoma"/>
          <w:lang w:eastAsia="es-CO"/>
        </w:rPr>
        <w:t>Sabedor Tradicional</w:t>
      </w:r>
    </w:p>
    <w:p w:rsidR="00475B15" w:rsidRDefault="000D7B52" w:rsidP="000D7B52">
      <w:pPr>
        <w:pStyle w:val="Prrafodelista"/>
        <w:numPr>
          <w:ilvl w:val="3"/>
          <w:numId w:val="19"/>
        </w:numPr>
        <w:autoSpaceDE w:val="0"/>
        <w:autoSpaceDN w:val="0"/>
        <w:adjustRightInd w:val="0"/>
        <w:spacing w:after="0"/>
        <w:jc w:val="both"/>
        <w:rPr>
          <w:rFonts w:eastAsia="Times New Roman" w:cs="Tahoma"/>
          <w:lang w:eastAsia="es-CO"/>
        </w:rPr>
      </w:pPr>
      <w:r w:rsidRPr="00475B15">
        <w:rPr>
          <w:rFonts w:eastAsia="Times New Roman" w:cs="Tahoma"/>
          <w:lang w:eastAsia="es-CO"/>
        </w:rPr>
        <w:t>Miembro de la Junta de Acción Comunal área de Salud</w:t>
      </w:r>
    </w:p>
    <w:p w:rsidR="00475B15" w:rsidRDefault="000D7B52" w:rsidP="000D7B52">
      <w:pPr>
        <w:pStyle w:val="Prrafodelista"/>
        <w:numPr>
          <w:ilvl w:val="3"/>
          <w:numId w:val="19"/>
        </w:numPr>
        <w:autoSpaceDE w:val="0"/>
        <w:autoSpaceDN w:val="0"/>
        <w:adjustRightInd w:val="0"/>
        <w:spacing w:after="0"/>
        <w:jc w:val="both"/>
        <w:rPr>
          <w:rFonts w:eastAsia="Times New Roman" w:cs="Tahoma"/>
          <w:lang w:eastAsia="es-CO"/>
        </w:rPr>
      </w:pPr>
      <w:r w:rsidRPr="00475B15">
        <w:rPr>
          <w:rFonts w:eastAsia="Times New Roman" w:cs="Tahoma"/>
          <w:lang w:eastAsia="es-CO"/>
        </w:rPr>
        <w:t>Líder de las Mujeres</w:t>
      </w:r>
    </w:p>
    <w:p w:rsidR="00475B15" w:rsidRDefault="003E5EE1" w:rsidP="000D7B52">
      <w:pPr>
        <w:pStyle w:val="Prrafodelista"/>
        <w:numPr>
          <w:ilvl w:val="3"/>
          <w:numId w:val="19"/>
        </w:numPr>
        <w:autoSpaceDE w:val="0"/>
        <w:autoSpaceDN w:val="0"/>
        <w:adjustRightInd w:val="0"/>
        <w:spacing w:after="0"/>
        <w:jc w:val="both"/>
        <w:rPr>
          <w:rFonts w:eastAsia="Times New Roman" w:cs="Tahoma"/>
          <w:lang w:eastAsia="es-CO"/>
        </w:rPr>
      </w:pPr>
      <w:r>
        <w:rPr>
          <w:rFonts w:eastAsia="Times New Roman" w:cs="Tahoma"/>
          <w:lang w:eastAsia="es-CO"/>
        </w:rPr>
        <w:t>Líder religioso</w:t>
      </w:r>
      <w:r w:rsidR="000D7B52" w:rsidRPr="00475B15">
        <w:rPr>
          <w:rFonts w:eastAsia="Times New Roman" w:cs="Tahoma"/>
          <w:lang w:eastAsia="es-CO"/>
        </w:rPr>
        <w:t xml:space="preserve"> en las comunidades </w:t>
      </w:r>
    </w:p>
    <w:p w:rsidR="00475B15" w:rsidRDefault="000D7B52" w:rsidP="000D7B52">
      <w:pPr>
        <w:pStyle w:val="Prrafodelista"/>
        <w:numPr>
          <w:ilvl w:val="3"/>
          <w:numId w:val="19"/>
        </w:numPr>
        <w:autoSpaceDE w:val="0"/>
        <w:autoSpaceDN w:val="0"/>
        <w:adjustRightInd w:val="0"/>
        <w:spacing w:after="0"/>
        <w:jc w:val="both"/>
        <w:rPr>
          <w:rFonts w:eastAsia="Times New Roman" w:cs="Tahoma"/>
          <w:lang w:eastAsia="es-CO"/>
        </w:rPr>
      </w:pPr>
      <w:r w:rsidRPr="00475B15">
        <w:rPr>
          <w:rFonts w:eastAsia="Times New Roman" w:cs="Tahoma"/>
          <w:lang w:eastAsia="es-CO"/>
        </w:rPr>
        <w:t>Docente de la Comunidad</w:t>
      </w:r>
    </w:p>
    <w:p w:rsidR="000D7B52" w:rsidRPr="00475B15" w:rsidRDefault="000D7B52" w:rsidP="000D7B52">
      <w:pPr>
        <w:pStyle w:val="Prrafodelista"/>
        <w:numPr>
          <w:ilvl w:val="3"/>
          <w:numId w:val="19"/>
        </w:numPr>
        <w:autoSpaceDE w:val="0"/>
        <w:autoSpaceDN w:val="0"/>
        <w:adjustRightInd w:val="0"/>
        <w:spacing w:after="0"/>
        <w:jc w:val="both"/>
        <w:rPr>
          <w:rFonts w:eastAsia="Times New Roman" w:cs="Tahoma"/>
          <w:lang w:eastAsia="es-CO"/>
        </w:rPr>
      </w:pPr>
      <w:r w:rsidRPr="00475B15">
        <w:rPr>
          <w:rFonts w:eastAsia="Times New Roman" w:cs="Tahoma"/>
          <w:lang w:eastAsia="es-CO"/>
        </w:rPr>
        <w:t>Otros que la comunidad defina Prioritarios</w:t>
      </w:r>
    </w:p>
    <w:p w:rsidR="00475B15" w:rsidRDefault="00475B15" w:rsidP="000D7B52">
      <w:pPr>
        <w:autoSpaceDE w:val="0"/>
        <w:autoSpaceDN w:val="0"/>
        <w:adjustRightInd w:val="0"/>
        <w:spacing w:after="0"/>
        <w:jc w:val="both"/>
        <w:rPr>
          <w:rFonts w:eastAsia="Times New Roman" w:cs="Tahoma"/>
          <w:lang w:eastAsia="es-CO"/>
        </w:rPr>
      </w:pPr>
    </w:p>
    <w:p w:rsidR="000D7B52" w:rsidRDefault="000D7B52" w:rsidP="000D7B52">
      <w:pPr>
        <w:autoSpaceDE w:val="0"/>
        <w:autoSpaceDN w:val="0"/>
        <w:adjustRightInd w:val="0"/>
        <w:spacing w:after="0"/>
        <w:jc w:val="both"/>
        <w:rPr>
          <w:rFonts w:eastAsia="Times New Roman" w:cs="Tahoma"/>
          <w:lang w:eastAsia="es-CO"/>
        </w:rPr>
      </w:pPr>
      <w:r w:rsidRPr="000D7B52">
        <w:rPr>
          <w:rFonts w:eastAsia="Times New Roman" w:cs="Tahoma"/>
          <w:lang w:eastAsia="es-CO"/>
        </w:rPr>
        <w:t>El proceso de convocatoria lo realiza el auxiliar de enfermería junto con el capitán y el líder de salud, a los actores sociales que se considera que deben hacer parte del comité de salud.</w:t>
      </w:r>
    </w:p>
    <w:p w:rsidR="00120049" w:rsidRPr="0087209D" w:rsidRDefault="00120049" w:rsidP="0026417A">
      <w:pPr>
        <w:rPr>
          <w:lang w:eastAsia="es-CO"/>
        </w:rPr>
      </w:pPr>
    </w:p>
    <w:p w:rsidR="00D41023" w:rsidRPr="0026417A" w:rsidRDefault="0026417A" w:rsidP="00491428">
      <w:pPr>
        <w:pStyle w:val="Ttulo3"/>
        <w:rPr>
          <w:rFonts w:eastAsia="Times New Roman"/>
          <w:color w:val="000000" w:themeColor="text1"/>
          <w:lang w:eastAsia="es-CO"/>
        </w:rPr>
      </w:pPr>
      <w:r w:rsidRPr="0026417A">
        <w:rPr>
          <w:rFonts w:eastAsia="Times New Roman"/>
          <w:color w:val="000000" w:themeColor="text1"/>
          <w:lang w:eastAsia="es-CO"/>
        </w:rPr>
        <w:t>FUNCIONES GENERALES DEL COMITÉ DE VIGILANCIA:</w:t>
      </w:r>
    </w:p>
    <w:p w:rsidR="00B02E94" w:rsidRDefault="00B02E94" w:rsidP="00B02E94">
      <w:pPr>
        <w:rPr>
          <w:lang w:eastAsia="es-CO"/>
        </w:rPr>
      </w:pPr>
    </w:p>
    <w:p w:rsidR="00D41023" w:rsidRPr="00FA49D1" w:rsidRDefault="00120049" w:rsidP="00B02E94">
      <w:pPr>
        <w:rPr>
          <w:lang w:eastAsia="es-CO"/>
        </w:rPr>
      </w:pPr>
      <w:r>
        <w:rPr>
          <w:lang w:eastAsia="es-CO"/>
        </w:rPr>
        <w:t>Las Funciones del comité serán enfocada de acuerdo a los eventos que la comunidad y el comité de salud definan como prioritarios</w:t>
      </w:r>
      <w:r w:rsidR="00FA49D1">
        <w:rPr>
          <w:lang w:eastAsia="es-CO"/>
        </w:rPr>
        <w:t>. Pero se definen unas funciones generales que se deben de tener en cuenta en el desarrollo de los comités de Salud:</w:t>
      </w:r>
    </w:p>
    <w:p w:rsidR="00732390" w:rsidRDefault="0087209D" w:rsidP="00BF1AE4">
      <w:pPr>
        <w:numPr>
          <w:ilvl w:val="0"/>
          <w:numId w:val="4"/>
        </w:numPr>
        <w:autoSpaceDE w:val="0"/>
        <w:autoSpaceDN w:val="0"/>
        <w:adjustRightInd w:val="0"/>
        <w:spacing w:after="0"/>
        <w:ind w:left="426"/>
        <w:jc w:val="both"/>
        <w:rPr>
          <w:rFonts w:eastAsia="Times New Roman" w:cs="Tahoma"/>
          <w:lang w:eastAsia="es-CO"/>
        </w:rPr>
      </w:pPr>
      <w:r w:rsidRPr="00DC4C5F">
        <w:rPr>
          <w:rFonts w:eastAsia="Times New Roman" w:cs="Tahoma"/>
          <w:lang w:eastAsia="es-CO"/>
        </w:rPr>
        <w:t>El comité tendría definido como princi</w:t>
      </w:r>
      <w:r w:rsidR="00BF1AE4">
        <w:rPr>
          <w:rFonts w:eastAsia="Times New Roman" w:cs="Tahoma"/>
          <w:lang w:eastAsia="es-CO"/>
        </w:rPr>
        <w:t>pal propósito observar los eventos priorizados d</w:t>
      </w:r>
      <w:r w:rsidRPr="00DC4C5F">
        <w:rPr>
          <w:rFonts w:eastAsia="Times New Roman" w:cs="Tahoma"/>
          <w:lang w:eastAsia="es-CO"/>
        </w:rPr>
        <w:t>el estado de salud de la comunidad identificando la presencia de enfermedades y/o factore</w:t>
      </w:r>
      <w:r w:rsidR="00BF1AE4">
        <w:rPr>
          <w:rFonts w:eastAsia="Times New Roman" w:cs="Tahoma"/>
          <w:lang w:eastAsia="es-CO"/>
        </w:rPr>
        <w:t>s de riesgo.</w:t>
      </w:r>
    </w:p>
    <w:p w:rsidR="00BF1AE4" w:rsidRDefault="00BF1AE4" w:rsidP="00BF1AE4">
      <w:pPr>
        <w:numPr>
          <w:ilvl w:val="0"/>
          <w:numId w:val="4"/>
        </w:numPr>
        <w:autoSpaceDE w:val="0"/>
        <w:autoSpaceDN w:val="0"/>
        <w:adjustRightInd w:val="0"/>
        <w:spacing w:after="0"/>
        <w:ind w:left="426"/>
        <w:jc w:val="both"/>
        <w:rPr>
          <w:rFonts w:eastAsia="Times New Roman" w:cs="Tahoma"/>
          <w:lang w:eastAsia="es-CO"/>
        </w:rPr>
      </w:pPr>
      <w:r>
        <w:rPr>
          <w:rFonts w:eastAsia="Times New Roman" w:cs="Tahoma"/>
          <w:lang w:eastAsia="es-CO"/>
        </w:rPr>
        <w:t xml:space="preserve">Llevar un registro de los casos </w:t>
      </w:r>
      <w:r w:rsidR="00424E11">
        <w:rPr>
          <w:rFonts w:eastAsia="Times New Roman" w:cs="Tahoma"/>
          <w:lang w:eastAsia="es-CO"/>
        </w:rPr>
        <w:t>que se identifican frente a los eventos priorizados.</w:t>
      </w:r>
    </w:p>
    <w:p w:rsidR="00424E11" w:rsidRPr="00424E11" w:rsidRDefault="00424E11" w:rsidP="00424E11">
      <w:pPr>
        <w:numPr>
          <w:ilvl w:val="0"/>
          <w:numId w:val="4"/>
        </w:numPr>
        <w:autoSpaceDE w:val="0"/>
        <w:autoSpaceDN w:val="0"/>
        <w:adjustRightInd w:val="0"/>
        <w:spacing w:after="0"/>
        <w:ind w:left="426"/>
        <w:jc w:val="both"/>
        <w:rPr>
          <w:rFonts w:eastAsia="Times New Roman" w:cs="Tahoma"/>
          <w:lang w:eastAsia="es-CO"/>
        </w:rPr>
      </w:pPr>
      <w:r w:rsidRPr="00424E11">
        <w:rPr>
          <w:rFonts w:eastAsia="Times New Roman" w:cs="Tahoma"/>
          <w:b/>
          <w:bCs/>
          <w:lang w:eastAsia="es-CO"/>
        </w:rPr>
        <w:t xml:space="preserve">Captar e Identificar </w:t>
      </w:r>
      <w:r w:rsidRPr="00424E11">
        <w:rPr>
          <w:rFonts w:eastAsia="Times New Roman" w:cs="Tahoma"/>
          <w:lang w:eastAsia="es-CO"/>
        </w:rPr>
        <w:t>signos de peligro en mu</w:t>
      </w:r>
      <w:r>
        <w:rPr>
          <w:rFonts w:eastAsia="Times New Roman" w:cs="Tahoma"/>
          <w:lang w:eastAsia="es-CO"/>
        </w:rPr>
        <w:t xml:space="preserve">jeres embarazadas, niños y niña </w:t>
      </w:r>
      <w:r w:rsidRPr="00424E11">
        <w:rPr>
          <w:rFonts w:eastAsia="Times New Roman" w:cs="Tahoma"/>
          <w:lang w:eastAsia="es-CO"/>
        </w:rPr>
        <w:t>menores de 5 años para su referenc</w:t>
      </w:r>
      <w:r>
        <w:rPr>
          <w:rFonts w:eastAsia="Times New Roman" w:cs="Tahoma"/>
          <w:lang w:eastAsia="es-CO"/>
        </w:rPr>
        <w:t>ia oportuna al punto de salud</w:t>
      </w:r>
      <w:r w:rsidRPr="00424E11">
        <w:rPr>
          <w:rFonts w:eastAsia="Times New Roman" w:cs="Tahoma"/>
          <w:lang w:eastAsia="es-CO"/>
        </w:rPr>
        <w:t xml:space="preserve">. </w:t>
      </w:r>
    </w:p>
    <w:p w:rsidR="00424E11" w:rsidRPr="00424E11" w:rsidRDefault="00424E11" w:rsidP="00424E11">
      <w:pPr>
        <w:numPr>
          <w:ilvl w:val="0"/>
          <w:numId w:val="4"/>
        </w:numPr>
        <w:autoSpaceDE w:val="0"/>
        <w:autoSpaceDN w:val="0"/>
        <w:adjustRightInd w:val="0"/>
        <w:spacing w:after="0"/>
        <w:ind w:left="426"/>
        <w:jc w:val="both"/>
        <w:rPr>
          <w:rFonts w:eastAsia="Times New Roman" w:cs="Tahoma"/>
          <w:lang w:eastAsia="es-CO"/>
        </w:rPr>
      </w:pPr>
      <w:r w:rsidRPr="00424E11">
        <w:rPr>
          <w:rFonts w:eastAsia="Times New Roman" w:cs="Tahoma"/>
          <w:b/>
          <w:bCs/>
          <w:lang w:eastAsia="es-CO"/>
        </w:rPr>
        <w:t xml:space="preserve">Captar y reportar </w:t>
      </w:r>
      <w:r w:rsidRPr="00424E11">
        <w:rPr>
          <w:rFonts w:eastAsia="Times New Roman" w:cs="Tahoma"/>
          <w:lang w:eastAsia="es-CO"/>
        </w:rPr>
        <w:t xml:space="preserve">la presencia de casos sospechosos de enfermedades </w:t>
      </w:r>
      <w:r>
        <w:rPr>
          <w:rFonts w:eastAsia="Times New Roman" w:cs="Tahoma"/>
          <w:lang w:eastAsia="es-CO"/>
        </w:rPr>
        <w:t xml:space="preserve">o de situaciones </w:t>
      </w:r>
      <w:r w:rsidRPr="00424E11">
        <w:rPr>
          <w:rFonts w:eastAsia="Times New Roman" w:cs="Tahoma"/>
          <w:lang w:eastAsia="es-CO"/>
        </w:rPr>
        <w:t>en la</w:t>
      </w:r>
      <w:r>
        <w:rPr>
          <w:rFonts w:eastAsia="Times New Roman" w:cs="Tahoma"/>
          <w:lang w:eastAsia="es-CO"/>
        </w:rPr>
        <w:t xml:space="preserve"> </w:t>
      </w:r>
      <w:r w:rsidRPr="00424E11">
        <w:rPr>
          <w:rFonts w:eastAsia="Times New Roman" w:cs="Tahoma"/>
          <w:lang w:eastAsia="es-CO"/>
        </w:rPr>
        <w:t>comun</w:t>
      </w:r>
      <w:r>
        <w:rPr>
          <w:rFonts w:eastAsia="Times New Roman" w:cs="Tahoma"/>
          <w:lang w:eastAsia="es-CO"/>
        </w:rPr>
        <w:t>idad que puedan afectar a la comunidad</w:t>
      </w:r>
      <w:r w:rsidR="006167DC">
        <w:rPr>
          <w:rFonts w:eastAsia="Times New Roman" w:cs="Tahoma"/>
          <w:lang w:eastAsia="es-CO"/>
        </w:rPr>
        <w:t>.</w:t>
      </w:r>
    </w:p>
    <w:p w:rsidR="00424E11" w:rsidRPr="00424E11" w:rsidRDefault="00424E11" w:rsidP="00424E11">
      <w:pPr>
        <w:numPr>
          <w:ilvl w:val="0"/>
          <w:numId w:val="4"/>
        </w:numPr>
        <w:autoSpaceDE w:val="0"/>
        <w:autoSpaceDN w:val="0"/>
        <w:adjustRightInd w:val="0"/>
        <w:spacing w:after="0"/>
        <w:ind w:left="426"/>
        <w:jc w:val="both"/>
        <w:rPr>
          <w:rFonts w:eastAsia="Times New Roman" w:cs="Tahoma"/>
          <w:lang w:eastAsia="es-CO"/>
        </w:rPr>
      </w:pPr>
      <w:r w:rsidRPr="00424E11">
        <w:rPr>
          <w:rFonts w:eastAsia="Times New Roman" w:cs="Tahoma"/>
          <w:b/>
          <w:bCs/>
          <w:lang w:eastAsia="es-CO"/>
        </w:rPr>
        <w:lastRenderedPageBreak/>
        <w:t xml:space="preserve">Observar </w:t>
      </w:r>
      <w:r w:rsidR="003E5EE1">
        <w:rPr>
          <w:rFonts w:eastAsia="Times New Roman" w:cs="Tahoma"/>
          <w:lang w:eastAsia="es-CO"/>
        </w:rPr>
        <w:t>que las familias</w:t>
      </w:r>
      <w:r w:rsidRPr="00424E11">
        <w:rPr>
          <w:rFonts w:eastAsia="Times New Roman" w:cs="Tahoma"/>
          <w:lang w:eastAsia="es-CO"/>
        </w:rPr>
        <w:t xml:space="preserve"> está</w:t>
      </w:r>
      <w:r w:rsidR="003E5EE1">
        <w:rPr>
          <w:rFonts w:eastAsia="Times New Roman" w:cs="Tahoma"/>
          <w:lang w:eastAsia="es-CO"/>
        </w:rPr>
        <w:t>n</w:t>
      </w:r>
      <w:r w:rsidRPr="00424E11">
        <w:rPr>
          <w:rFonts w:eastAsia="Times New Roman" w:cs="Tahoma"/>
          <w:lang w:eastAsia="es-CO"/>
        </w:rPr>
        <w:t xml:space="preserve"> aplicando de manera adecuada las medidas de</w:t>
      </w:r>
      <w:r>
        <w:rPr>
          <w:rFonts w:eastAsia="Times New Roman" w:cs="Tahoma"/>
          <w:lang w:eastAsia="es-CO"/>
        </w:rPr>
        <w:t xml:space="preserve"> </w:t>
      </w:r>
      <w:r w:rsidRPr="00424E11">
        <w:rPr>
          <w:rFonts w:eastAsia="Times New Roman" w:cs="Tahoma"/>
          <w:lang w:eastAsia="es-CO"/>
        </w:rPr>
        <w:t>prevención de las enfermedades y mod</w:t>
      </w:r>
      <w:r w:rsidR="006167DC">
        <w:rPr>
          <w:rFonts w:eastAsia="Times New Roman" w:cs="Tahoma"/>
          <w:lang w:eastAsia="es-CO"/>
        </w:rPr>
        <w:t xml:space="preserve">ificando los factores de riesgo que se han trabajado con el auxiliar de </w:t>
      </w:r>
      <w:r w:rsidR="003E5EE1">
        <w:rPr>
          <w:rFonts w:eastAsia="Times New Roman" w:cs="Tahoma"/>
          <w:lang w:eastAsia="es-CO"/>
        </w:rPr>
        <w:t>enfermería en las visitas familiares o en las reuniones comunitarias</w:t>
      </w:r>
    </w:p>
    <w:p w:rsidR="00D41023" w:rsidRPr="00BF1AE4" w:rsidRDefault="00213C45" w:rsidP="00BF1AE4">
      <w:pPr>
        <w:numPr>
          <w:ilvl w:val="0"/>
          <w:numId w:val="4"/>
        </w:numPr>
        <w:autoSpaceDE w:val="0"/>
        <w:autoSpaceDN w:val="0"/>
        <w:adjustRightInd w:val="0"/>
        <w:spacing w:after="0"/>
        <w:ind w:left="426"/>
        <w:jc w:val="both"/>
        <w:rPr>
          <w:rFonts w:eastAsia="Times New Roman" w:cs="Tahoma"/>
          <w:lang w:eastAsia="es-CO"/>
        </w:rPr>
      </w:pPr>
      <w:r w:rsidRPr="00BF1AE4">
        <w:rPr>
          <w:rFonts w:eastAsia="Times New Roman" w:cs="Tahoma"/>
          <w:lang w:eastAsia="es-CO"/>
        </w:rPr>
        <w:t xml:space="preserve">Tratar de buscar </w:t>
      </w:r>
      <w:r w:rsidR="00D41023" w:rsidRPr="00BF1AE4">
        <w:rPr>
          <w:rFonts w:eastAsia="Times New Roman" w:cs="Tahoma"/>
          <w:lang w:eastAsia="es-CO"/>
        </w:rPr>
        <w:t xml:space="preserve">soluciones utilizando recursos propios y/o de los servicios de salud según necesidades de intervención y control. </w:t>
      </w:r>
    </w:p>
    <w:p w:rsidR="00D41023" w:rsidRPr="00DC4C5F" w:rsidRDefault="00D41023" w:rsidP="00EB0D58">
      <w:pPr>
        <w:numPr>
          <w:ilvl w:val="0"/>
          <w:numId w:val="4"/>
        </w:numPr>
        <w:autoSpaceDE w:val="0"/>
        <w:autoSpaceDN w:val="0"/>
        <w:adjustRightInd w:val="0"/>
        <w:spacing w:after="0"/>
        <w:ind w:left="426"/>
        <w:jc w:val="both"/>
        <w:rPr>
          <w:rFonts w:eastAsia="Times New Roman" w:cs="Tahoma"/>
          <w:lang w:eastAsia="es-CO"/>
        </w:rPr>
      </w:pPr>
      <w:r w:rsidRPr="00DC4C5F">
        <w:rPr>
          <w:rFonts w:eastAsia="Times New Roman" w:cs="Tahoma"/>
          <w:lang w:eastAsia="es-CO"/>
        </w:rPr>
        <w:t>Promover el autocuidado a nivel individual, familiar y colectivo, promoviendo los factores protectores.</w:t>
      </w:r>
    </w:p>
    <w:p w:rsidR="006167DC" w:rsidRDefault="002C126A" w:rsidP="006167DC">
      <w:pPr>
        <w:numPr>
          <w:ilvl w:val="0"/>
          <w:numId w:val="4"/>
        </w:numPr>
        <w:autoSpaceDE w:val="0"/>
        <w:autoSpaceDN w:val="0"/>
        <w:adjustRightInd w:val="0"/>
        <w:spacing w:after="0"/>
        <w:ind w:left="426"/>
        <w:jc w:val="both"/>
        <w:rPr>
          <w:rFonts w:eastAsia="Times New Roman" w:cs="Tahoma"/>
          <w:lang w:eastAsia="es-CO"/>
        </w:rPr>
      </w:pPr>
      <w:r>
        <w:rPr>
          <w:rFonts w:eastAsia="Times New Roman" w:cs="Tahoma"/>
          <w:lang w:eastAsia="es-CO"/>
        </w:rPr>
        <w:t xml:space="preserve"> Se proponen</w:t>
      </w:r>
      <w:r w:rsidR="00213C45" w:rsidRPr="00DC4C5F">
        <w:rPr>
          <w:rFonts w:eastAsia="Times New Roman" w:cs="Tahoma"/>
          <w:lang w:eastAsia="es-CO"/>
        </w:rPr>
        <w:t xml:space="preserve"> reuniones con el acompañamiento del Sector Salud para </w:t>
      </w:r>
      <w:r w:rsidR="00D41023" w:rsidRPr="00DC4C5F">
        <w:rPr>
          <w:rFonts w:eastAsia="Times New Roman" w:cs="Tahoma"/>
          <w:lang w:eastAsia="es-CO"/>
        </w:rPr>
        <w:t xml:space="preserve">Establecer los mecanismos y estrategias para la consolidación de la información, tanto de la vigilancia de los eventos o factores de riesgo, como las acciones y actividades desarrolladas para la protección de la comunidad. </w:t>
      </w:r>
    </w:p>
    <w:p w:rsidR="006167DC" w:rsidRDefault="00213C45" w:rsidP="006167DC">
      <w:pPr>
        <w:numPr>
          <w:ilvl w:val="0"/>
          <w:numId w:val="4"/>
        </w:numPr>
        <w:autoSpaceDE w:val="0"/>
        <w:autoSpaceDN w:val="0"/>
        <w:adjustRightInd w:val="0"/>
        <w:spacing w:after="0"/>
        <w:ind w:left="426"/>
        <w:jc w:val="both"/>
        <w:rPr>
          <w:rFonts w:eastAsia="Times New Roman" w:cs="Tahoma"/>
          <w:lang w:eastAsia="es-CO"/>
        </w:rPr>
      </w:pPr>
      <w:r w:rsidRPr="006167DC">
        <w:rPr>
          <w:rFonts w:eastAsia="Times New Roman" w:cs="Tahoma"/>
          <w:lang w:eastAsia="es-CO"/>
        </w:rPr>
        <w:t>El comité tratara</w:t>
      </w:r>
      <w:r w:rsidR="00355AB5" w:rsidRPr="006167DC">
        <w:rPr>
          <w:rFonts w:eastAsia="Times New Roman" w:cs="Tahoma"/>
          <w:lang w:eastAsia="es-CO"/>
        </w:rPr>
        <w:t xml:space="preserve"> de</w:t>
      </w:r>
      <w:r w:rsidRPr="006167DC">
        <w:rPr>
          <w:rFonts w:eastAsia="Times New Roman" w:cs="Tahoma"/>
          <w:lang w:eastAsia="es-CO"/>
        </w:rPr>
        <w:t xml:space="preserve"> utilizar los medios</w:t>
      </w:r>
      <w:r w:rsidR="00355AB5" w:rsidRPr="006167DC">
        <w:rPr>
          <w:rFonts w:eastAsia="Times New Roman" w:cs="Tahoma"/>
          <w:lang w:eastAsia="es-CO"/>
        </w:rPr>
        <w:t xml:space="preserve"> existentes y</w:t>
      </w:r>
      <w:r w:rsidRPr="006167DC">
        <w:rPr>
          <w:rFonts w:eastAsia="Times New Roman" w:cs="Tahoma"/>
          <w:lang w:eastAsia="es-CO"/>
        </w:rPr>
        <w:t xml:space="preserve"> de acuerdo a las posibilidades </w:t>
      </w:r>
      <w:r w:rsidR="002C126A" w:rsidRPr="006167DC">
        <w:rPr>
          <w:rFonts w:eastAsia="Times New Roman" w:cs="Tahoma"/>
          <w:lang w:eastAsia="es-CO"/>
        </w:rPr>
        <w:t>para</w:t>
      </w:r>
      <w:r w:rsidR="00D41023" w:rsidRPr="006167DC">
        <w:rPr>
          <w:rFonts w:eastAsia="Times New Roman" w:cs="Tahoma"/>
          <w:lang w:eastAsia="es-CO"/>
        </w:rPr>
        <w:t xml:space="preserve"> garantizar la notificación oportuna de aquellos eventos </w:t>
      </w:r>
      <w:r w:rsidR="00355AB5" w:rsidRPr="006167DC">
        <w:rPr>
          <w:rFonts w:eastAsia="Times New Roman" w:cs="Tahoma"/>
          <w:lang w:eastAsia="es-CO"/>
        </w:rPr>
        <w:t xml:space="preserve"> a la Secretaria de Salud Departamental y al Hospital</w:t>
      </w:r>
      <w:r w:rsidR="006167DC" w:rsidRPr="006167DC">
        <w:rPr>
          <w:rFonts w:eastAsia="Times New Roman" w:cs="Tahoma"/>
          <w:lang w:eastAsia="es-CO"/>
        </w:rPr>
        <w:t xml:space="preserve"> </w:t>
      </w:r>
    </w:p>
    <w:p w:rsidR="006167DC" w:rsidRDefault="006167DC" w:rsidP="006167DC">
      <w:pPr>
        <w:numPr>
          <w:ilvl w:val="0"/>
          <w:numId w:val="4"/>
        </w:numPr>
        <w:autoSpaceDE w:val="0"/>
        <w:autoSpaceDN w:val="0"/>
        <w:adjustRightInd w:val="0"/>
        <w:spacing w:after="0"/>
        <w:ind w:left="426"/>
        <w:jc w:val="both"/>
        <w:rPr>
          <w:rFonts w:eastAsia="Times New Roman" w:cs="Tahoma"/>
          <w:lang w:eastAsia="es-CO"/>
        </w:rPr>
      </w:pPr>
      <w:r w:rsidRPr="006167DC">
        <w:rPr>
          <w:rFonts w:eastAsia="Times New Roman" w:cs="Tahoma"/>
          <w:lang w:eastAsia="es-CO"/>
        </w:rPr>
        <w:t xml:space="preserve">Toda la comunidad debe de estar involucrada en las actividades que realice el comité de vigilancia comunitaria </w:t>
      </w:r>
    </w:p>
    <w:p w:rsidR="006167DC" w:rsidRPr="006167DC" w:rsidRDefault="006167DC" w:rsidP="006167DC">
      <w:pPr>
        <w:numPr>
          <w:ilvl w:val="0"/>
          <w:numId w:val="4"/>
        </w:numPr>
        <w:autoSpaceDE w:val="0"/>
        <w:autoSpaceDN w:val="0"/>
        <w:adjustRightInd w:val="0"/>
        <w:spacing w:after="0"/>
        <w:ind w:left="426"/>
        <w:jc w:val="both"/>
        <w:rPr>
          <w:rFonts w:eastAsia="Times New Roman" w:cs="Tahoma"/>
          <w:lang w:eastAsia="es-CO"/>
        </w:rPr>
      </w:pPr>
      <w:r w:rsidRPr="006167DC">
        <w:rPr>
          <w:rFonts w:eastAsia="Times New Roman" w:cs="Tahoma"/>
          <w:lang w:eastAsia="es-CO"/>
        </w:rPr>
        <w:t>Hacer reuniones comunitarias para recoger la información de las diferentes casas</w:t>
      </w:r>
    </w:p>
    <w:p w:rsidR="006167DC" w:rsidRPr="006167DC" w:rsidRDefault="006167DC" w:rsidP="006167DC">
      <w:pPr>
        <w:autoSpaceDE w:val="0"/>
        <w:autoSpaceDN w:val="0"/>
        <w:adjustRightInd w:val="0"/>
        <w:spacing w:after="0"/>
        <w:ind w:left="426"/>
        <w:jc w:val="both"/>
        <w:rPr>
          <w:rFonts w:eastAsia="Times New Roman" w:cs="Tahoma"/>
          <w:lang w:eastAsia="es-CO"/>
        </w:rPr>
      </w:pPr>
    </w:p>
    <w:p w:rsidR="00770799" w:rsidRPr="0026417A" w:rsidRDefault="007D44F5" w:rsidP="00491428">
      <w:pPr>
        <w:pStyle w:val="Ttulo2"/>
        <w:rPr>
          <w:color w:val="000000" w:themeColor="text1"/>
        </w:rPr>
      </w:pPr>
      <w:r w:rsidRPr="0026417A">
        <w:rPr>
          <w:color w:val="000000" w:themeColor="text1"/>
        </w:rPr>
        <w:t>CONSTRUCCIÓN DE LA RUTA DE INFORMACIÓN:</w:t>
      </w:r>
    </w:p>
    <w:p w:rsidR="00C20547" w:rsidRPr="00DC4C5F" w:rsidRDefault="00501F2F" w:rsidP="00DC4C5F">
      <w:pPr>
        <w:jc w:val="both"/>
      </w:pPr>
      <w:r w:rsidRPr="00DC4C5F">
        <w:t>E</w:t>
      </w:r>
      <w:r w:rsidR="00C20547" w:rsidRPr="00DC4C5F">
        <w:t xml:space="preserve">sta actividad </w:t>
      </w:r>
      <w:r w:rsidRPr="00DC4C5F">
        <w:t xml:space="preserve">tiene como objetivo </w:t>
      </w:r>
      <w:r w:rsidR="00C20547" w:rsidRPr="00DC4C5F">
        <w:t>el</w:t>
      </w:r>
      <w:r w:rsidRPr="00DC4C5F">
        <w:t xml:space="preserve"> de construir conjuntamente</w:t>
      </w:r>
      <w:r w:rsidR="00C20547" w:rsidRPr="00DC4C5F">
        <w:t xml:space="preserve"> la ruta de información a nivel familiar y comunitario en el momento que se presenten eventos de salud que se definieron para su notificación.</w:t>
      </w:r>
    </w:p>
    <w:p w:rsidR="00FE4D29" w:rsidRPr="00DC4C5F" w:rsidRDefault="00770799" w:rsidP="00EB0D58">
      <w:pPr>
        <w:pStyle w:val="Prrafodelista"/>
        <w:numPr>
          <w:ilvl w:val="0"/>
          <w:numId w:val="1"/>
        </w:numPr>
        <w:jc w:val="both"/>
      </w:pPr>
      <w:r w:rsidRPr="00DC4C5F">
        <w:t xml:space="preserve">Construcción de la Ruta: </w:t>
      </w:r>
      <w:r w:rsidR="00C20547" w:rsidRPr="00DC4C5F">
        <w:t xml:space="preserve">Se hace el conceso a nivel comunitario </w:t>
      </w:r>
      <w:r w:rsidR="00F35E77" w:rsidRPr="00DC4C5F">
        <w:t>y se establece la ruta de</w:t>
      </w:r>
      <w:r w:rsidRPr="00DC4C5F">
        <w:t xml:space="preserve"> notificar o informar sobre un evento de enfermedad</w:t>
      </w:r>
      <w:r w:rsidR="00FE4D29" w:rsidRPr="00DC4C5F">
        <w:t>,</w:t>
      </w:r>
      <w:r w:rsidR="00BF1AE4">
        <w:t xml:space="preserve"> </w:t>
      </w:r>
      <w:r w:rsidR="00FE4D29" w:rsidRPr="00DC4C5F">
        <w:t>cuando se presenta</w:t>
      </w:r>
      <w:r w:rsidR="00F35E77" w:rsidRPr="00DC4C5F">
        <w:t xml:space="preserve"> </w:t>
      </w:r>
      <w:r w:rsidR="00BA15F9" w:rsidRPr="00DC4C5F">
        <w:t>un caso en la comunidad</w:t>
      </w:r>
      <w:r w:rsidR="005205A9">
        <w:t xml:space="preserve"> </w:t>
      </w:r>
      <w:r w:rsidR="00F35E77" w:rsidRPr="00DC4C5F">
        <w:t xml:space="preserve">que pasaría </w:t>
      </w:r>
      <w:r w:rsidR="00BA15F9" w:rsidRPr="00DC4C5F">
        <w:t>en ese</w:t>
      </w:r>
      <w:r w:rsidR="00FE4D29" w:rsidRPr="00DC4C5F">
        <w:t xml:space="preserve"> momento en la familia o en e</w:t>
      </w:r>
      <w:r w:rsidR="00BA15F9" w:rsidRPr="00DC4C5F">
        <w:t>l colegio y a quien se le avisa para buscar ayuda para la intervención.</w:t>
      </w:r>
    </w:p>
    <w:p w:rsidR="00742C94" w:rsidRPr="00DC4C5F" w:rsidRDefault="00F35E77" w:rsidP="00EB0D58">
      <w:pPr>
        <w:pStyle w:val="Prrafodelista"/>
        <w:numPr>
          <w:ilvl w:val="0"/>
          <w:numId w:val="1"/>
        </w:numPr>
        <w:jc w:val="both"/>
      </w:pPr>
      <w:r w:rsidRPr="00DC4C5F">
        <w:t xml:space="preserve"> Esta ruta se diagrama</w:t>
      </w:r>
      <w:r w:rsidR="00C20547" w:rsidRPr="00DC4C5F">
        <w:t xml:space="preserve"> </w:t>
      </w:r>
      <w:r w:rsidR="00770799" w:rsidRPr="00DC4C5F">
        <w:t>en cartulina o con papel de colores con</w:t>
      </w:r>
      <w:r w:rsidR="005205A9">
        <w:t xml:space="preserve"> el fin que visualmente queda má</w:t>
      </w:r>
      <w:r w:rsidR="00770799" w:rsidRPr="00DC4C5F">
        <w:t>s retentiva o recordación</w:t>
      </w:r>
      <w:r w:rsidRPr="00DC4C5F">
        <w:t xml:space="preserve"> a nivel de los participantes en la comunidad.</w:t>
      </w:r>
    </w:p>
    <w:p w:rsidR="00BA15F9" w:rsidRDefault="00BA15F9" w:rsidP="00EB0D58">
      <w:pPr>
        <w:pStyle w:val="Prrafodelista"/>
        <w:numPr>
          <w:ilvl w:val="0"/>
          <w:numId w:val="1"/>
        </w:numPr>
        <w:jc w:val="both"/>
      </w:pPr>
      <w:r w:rsidRPr="00DC4C5F">
        <w:t>La ruta que se establece tiene dos cami</w:t>
      </w:r>
      <w:r w:rsidR="005205A9">
        <w:t>nos, una es cuando está</w:t>
      </w:r>
      <w:r w:rsidRPr="00DC4C5F">
        <w:t xml:space="preserve"> presente el auxiliar de enfermería en la comunidad y el otro cuando no hay, como y quienes quedan responsables para generar la notificación y de esta manera </w:t>
      </w:r>
      <w:r w:rsidR="005205A9">
        <w:t>movilizar la</w:t>
      </w:r>
      <w:r w:rsidRPr="00DC4C5F">
        <w:t xml:space="preserve"> intervención</w:t>
      </w:r>
      <w:r w:rsidR="00822918" w:rsidRPr="00DC4C5F">
        <w:t>.</w:t>
      </w:r>
    </w:p>
    <w:p w:rsidR="00FA49D1" w:rsidRDefault="00FA49D1" w:rsidP="00FA49D1">
      <w:pPr>
        <w:pStyle w:val="Prrafodelista"/>
        <w:jc w:val="both"/>
      </w:pPr>
    </w:p>
    <w:p w:rsidR="00FA49D1" w:rsidRPr="00DC4C5F" w:rsidRDefault="00FA49D1" w:rsidP="00FA49D1">
      <w:pPr>
        <w:pStyle w:val="Prrafodelista"/>
        <w:jc w:val="both"/>
      </w:pPr>
      <w:r>
        <w:t>EJEMPLO DE RUTA O CAMINO DE LAS DECISIONES:</w:t>
      </w:r>
    </w:p>
    <w:p w:rsidR="00AE23C8" w:rsidRPr="00DC4C5F" w:rsidRDefault="006E57F4" w:rsidP="00A50C68">
      <w:pPr>
        <w:jc w:val="center"/>
        <w:rPr>
          <w:noProof/>
          <w:lang w:eastAsia="es-CO"/>
        </w:rPr>
      </w:pPr>
      <w:r>
        <w:rPr>
          <w:noProof/>
          <w:lang w:val="en-US"/>
        </w:rPr>
        <w:lastRenderedPageBreak/>
        <w:drawing>
          <wp:inline distT="0" distB="0" distL="0" distR="0" wp14:anchorId="325B7260">
            <wp:extent cx="4019550" cy="274185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7830" cy="2747498"/>
                    </a:xfrm>
                    <a:prstGeom prst="rect">
                      <a:avLst/>
                    </a:prstGeom>
                    <a:noFill/>
                  </pic:spPr>
                </pic:pic>
              </a:graphicData>
            </a:graphic>
          </wp:inline>
        </w:drawing>
      </w:r>
    </w:p>
    <w:p w:rsidR="00724626" w:rsidRDefault="00724626" w:rsidP="00DC4C5F">
      <w:pPr>
        <w:jc w:val="both"/>
        <w:rPr>
          <w:rStyle w:val="Ttulo3Car"/>
          <w:color w:val="000000" w:themeColor="text1"/>
        </w:rPr>
      </w:pPr>
    </w:p>
    <w:p w:rsidR="00724626" w:rsidRDefault="00724626" w:rsidP="00DC4C5F">
      <w:pPr>
        <w:jc w:val="both"/>
        <w:rPr>
          <w:rStyle w:val="Ttulo3Car"/>
          <w:color w:val="000000" w:themeColor="text1"/>
        </w:rPr>
      </w:pPr>
    </w:p>
    <w:p w:rsidR="0026417A" w:rsidRDefault="00153C8F" w:rsidP="00DC4C5F">
      <w:pPr>
        <w:jc w:val="both"/>
        <w:rPr>
          <w:rStyle w:val="Ttulo3Car"/>
        </w:rPr>
      </w:pPr>
      <w:r>
        <w:rPr>
          <w:rStyle w:val="Ttulo3Car"/>
          <w:color w:val="000000" w:themeColor="text1"/>
        </w:rPr>
        <w:t xml:space="preserve">   </w:t>
      </w:r>
      <w:r w:rsidR="0026417A" w:rsidRPr="0026417A">
        <w:rPr>
          <w:rStyle w:val="Ttulo3Car"/>
          <w:color w:val="000000" w:themeColor="text1"/>
        </w:rPr>
        <w:t>RECOLECCIÓN DE LA INFORMACIÓN</w:t>
      </w:r>
      <w:r w:rsidR="0009110C" w:rsidRPr="00491428">
        <w:rPr>
          <w:rStyle w:val="Ttulo3Car"/>
        </w:rPr>
        <w:t xml:space="preserve">: </w:t>
      </w:r>
    </w:p>
    <w:p w:rsidR="00A50C68" w:rsidRDefault="00EB5096" w:rsidP="00EB5096">
      <w:pPr>
        <w:jc w:val="center"/>
        <w:rPr>
          <w:rStyle w:val="Ttulo3Car"/>
        </w:rPr>
      </w:pPr>
      <w:r>
        <w:rPr>
          <w:rStyle w:val="Ttulo3Car"/>
          <w:noProof/>
          <w:lang w:val="en-US"/>
        </w:rPr>
        <w:t xml:space="preserve">        </w:t>
      </w:r>
      <w:r w:rsidRPr="00EB5096">
        <w:rPr>
          <w:rStyle w:val="Ttulo3Car"/>
          <w:noProof/>
          <w:lang w:val="en-US"/>
        </w:rPr>
        <w:drawing>
          <wp:inline distT="0" distB="0" distL="0" distR="0">
            <wp:extent cx="2361669" cy="181308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5210" cy="1823480"/>
                    </a:xfrm>
                    <a:prstGeom prst="rect">
                      <a:avLst/>
                    </a:prstGeom>
                    <a:noFill/>
                    <a:ln>
                      <a:noFill/>
                    </a:ln>
                  </pic:spPr>
                </pic:pic>
              </a:graphicData>
            </a:graphic>
          </wp:inline>
        </w:drawing>
      </w:r>
    </w:p>
    <w:p w:rsidR="0009110C" w:rsidRPr="00DC4C5F" w:rsidRDefault="00A2593C" w:rsidP="00DC4C5F">
      <w:pPr>
        <w:jc w:val="both"/>
      </w:pPr>
      <w:r w:rsidRPr="00DC4C5F">
        <w:t>Se elabor</w:t>
      </w:r>
      <w:r w:rsidR="00EC6F38" w:rsidRPr="00DC4C5F">
        <w:t xml:space="preserve">a un formato </w:t>
      </w:r>
      <w:r w:rsidR="00C57B34">
        <w:t xml:space="preserve">para el registro </w:t>
      </w:r>
      <w:r w:rsidR="000C6061" w:rsidRPr="00DC4C5F">
        <w:t>de los casos</w:t>
      </w:r>
      <w:r w:rsidR="005050FA" w:rsidRPr="00DC4C5F">
        <w:t xml:space="preserve"> que se vayan presentando en la comunidad el cual </w:t>
      </w:r>
      <w:r w:rsidR="00C57B34">
        <w:t xml:space="preserve">se propone para llevar a cabo el registro de la información, </w:t>
      </w:r>
      <w:r w:rsidR="005050FA" w:rsidRPr="00DC4C5F">
        <w:t>debe ser diligenciado por alguno de los integrantes  del comité</w:t>
      </w:r>
      <w:r w:rsidR="00C57B34">
        <w:t>,</w:t>
      </w:r>
      <w:r w:rsidR="005050FA" w:rsidRPr="00DC4C5F">
        <w:t xml:space="preserve"> este formato de acuerdo a la periodicidad acordada entre los integrantes se debe entregar al auxiliar de enfermería de la zona o a la oficina de Vigilancia epidemiológica de la Secretar</w:t>
      </w:r>
      <w:r w:rsidR="00C57B34">
        <w:t>ia de Salud Municipal.</w:t>
      </w:r>
    </w:p>
    <w:p w:rsidR="008F16AD" w:rsidRDefault="008F16AD" w:rsidP="00DC4C5F">
      <w:pPr>
        <w:jc w:val="both"/>
      </w:pPr>
      <w:r w:rsidRPr="00DC4C5F">
        <w:t>La informac</w:t>
      </w:r>
      <w:r w:rsidR="00C57B34">
        <w:t>ión que el formato</w:t>
      </w:r>
      <w:r w:rsidR="00126AD4">
        <w:t xml:space="preserve"> puede registrar es</w:t>
      </w:r>
      <w:r w:rsidRPr="00DC4C5F">
        <w:t xml:space="preserve">: </w:t>
      </w:r>
    </w:p>
    <w:p w:rsidR="00C57B34" w:rsidRPr="00DC4C5F" w:rsidRDefault="00C57B34" w:rsidP="00C57B34">
      <w:pPr>
        <w:pStyle w:val="Prrafodelista"/>
        <w:numPr>
          <w:ilvl w:val="0"/>
          <w:numId w:val="26"/>
        </w:numPr>
        <w:jc w:val="both"/>
      </w:pPr>
      <w:r>
        <w:t>Identificación de la comunidad</w:t>
      </w:r>
    </w:p>
    <w:p w:rsidR="0000542B" w:rsidRDefault="008F16AD" w:rsidP="00EB0D58">
      <w:pPr>
        <w:pStyle w:val="Prrafodelista"/>
        <w:numPr>
          <w:ilvl w:val="0"/>
          <w:numId w:val="7"/>
        </w:numPr>
        <w:jc w:val="both"/>
      </w:pPr>
      <w:r w:rsidRPr="00DC4C5F">
        <w:t xml:space="preserve">Nombre de la persona </w:t>
      </w:r>
      <w:r w:rsidR="00C57B34">
        <w:t>del Comité quien diligencia la información</w:t>
      </w:r>
    </w:p>
    <w:p w:rsidR="00C57B34" w:rsidRDefault="00C57B34" w:rsidP="00EB0D58">
      <w:pPr>
        <w:pStyle w:val="Prrafodelista"/>
        <w:numPr>
          <w:ilvl w:val="0"/>
          <w:numId w:val="7"/>
        </w:numPr>
        <w:jc w:val="both"/>
      </w:pPr>
      <w:r>
        <w:t>Mes o la fecha en la cual se realiza el reporte</w:t>
      </w:r>
    </w:p>
    <w:p w:rsidR="006744A3" w:rsidRPr="00DC4C5F" w:rsidRDefault="006744A3" w:rsidP="00EB0D58">
      <w:pPr>
        <w:pStyle w:val="Prrafodelista"/>
        <w:numPr>
          <w:ilvl w:val="0"/>
          <w:numId w:val="7"/>
        </w:numPr>
        <w:jc w:val="both"/>
      </w:pPr>
      <w:r w:rsidRPr="00DC4C5F">
        <w:t>Nombre de la Enfermedad</w:t>
      </w:r>
      <w:r w:rsidR="00C57B34">
        <w:t xml:space="preserve"> (se realiza de</w:t>
      </w:r>
      <w:r w:rsidR="0067399D">
        <w:t xml:space="preserve"> </w:t>
      </w:r>
      <w:r w:rsidR="00C57B34">
        <w:t>acuerdo a los eventos a notificar</w:t>
      </w:r>
      <w:r w:rsidR="0067399D">
        <w:t xml:space="preserve"> occidentales o tradicionales)</w:t>
      </w:r>
    </w:p>
    <w:p w:rsidR="006744A3" w:rsidRPr="00DC4C5F" w:rsidRDefault="006744A3" w:rsidP="00EB0D58">
      <w:pPr>
        <w:pStyle w:val="Prrafodelista"/>
        <w:numPr>
          <w:ilvl w:val="0"/>
          <w:numId w:val="7"/>
        </w:numPr>
        <w:jc w:val="both"/>
      </w:pPr>
      <w:r w:rsidRPr="00DC4C5F">
        <w:lastRenderedPageBreak/>
        <w:t>Posibles Causas</w:t>
      </w:r>
    </w:p>
    <w:p w:rsidR="006744A3" w:rsidRDefault="0067399D" w:rsidP="00EB0D58">
      <w:pPr>
        <w:pStyle w:val="Prrafodelista"/>
        <w:numPr>
          <w:ilvl w:val="0"/>
          <w:numId w:val="7"/>
        </w:numPr>
        <w:jc w:val="both"/>
      </w:pPr>
      <w:r>
        <w:t>Conducta a seguir</w:t>
      </w:r>
    </w:p>
    <w:p w:rsidR="00724626" w:rsidRDefault="00724626" w:rsidP="00724626">
      <w:pPr>
        <w:jc w:val="both"/>
      </w:pPr>
      <w:r>
        <w:t xml:space="preserve">La información que el comité de salud registra, puede ser diligenciada en formatos (Anexo el formato propuesto) o llevar el registro en un cuaderno el cual será diligenciado de manera periódica por la persona que defina los integrantes del comité </w:t>
      </w:r>
    </w:p>
    <w:p w:rsidR="00E53D22" w:rsidRPr="00DC4C5F" w:rsidRDefault="00126AD4" w:rsidP="00DC4C5F">
      <w:pPr>
        <w:jc w:val="both"/>
      </w:pPr>
      <w:r>
        <w:t xml:space="preserve">Nota: Se anexa la </w:t>
      </w:r>
      <w:r w:rsidR="007149CD">
        <w:t xml:space="preserve">propuesta de formato de </w:t>
      </w:r>
      <w:r w:rsidR="00724626">
        <w:t>registro y se entrega cuaderno a cada uno de los auxiliares para llevar a cabo la bitácora.</w:t>
      </w:r>
    </w:p>
    <w:p w:rsidR="00822918" w:rsidRPr="00FA49D1" w:rsidRDefault="008A054B" w:rsidP="00DC4C5F">
      <w:pPr>
        <w:jc w:val="both"/>
        <w:rPr>
          <w:b/>
        </w:rPr>
      </w:pPr>
      <w:r w:rsidRPr="00E53D22">
        <w:rPr>
          <w:b/>
        </w:rPr>
        <w:t>DEFINICION</w:t>
      </w:r>
      <w:r w:rsidR="00CC2735" w:rsidRPr="00E53D22">
        <w:rPr>
          <w:b/>
        </w:rPr>
        <w:t xml:space="preserve"> DE MEDIOS DE COMUNICACIÓN Y DE TRANSPORTE:</w:t>
      </w:r>
    </w:p>
    <w:p w:rsidR="00CC2735" w:rsidRPr="00DC4C5F" w:rsidRDefault="00FA49D1" w:rsidP="00EB0D58">
      <w:pPr>
        <w:pStyle w:val="Prrafodelista"/>
        <w:numPr>
          <w:ilvl w:val="0"/>
          <w:numId w:val="6"/>
        </w:numPr>
        <w:jc w:val="both"/>
      </w:pPr>
      <w:r>
        <w:t xml:space="preserve">Para las comunidades en donde </w:t>
      </w:r>
      <w:r w:rsidR="00CC2735" w:rsidRPr="00DC4C5F">
        <w:t>se encuentran los puntos de atención en Salud, estas cuentan con radioteléfono, en la actualidad funcionan en los cinco puntos (Santa Marta, Macaquiño, Timbo, Pueblo Nuevo y Wacará).</w:t>
      </w:r>
    </w:p>
    <w:p w:rsidR="00D44EA7" w:rsidRDefault="00D44EA7" w:rsidP="00EB0D58">
      <w:pPr>
        <w:pStyle w:val="Prrafodelista"/>
        <w:numPr>
          <w:ilvl w:val="0"/>
          <w:numId w:val="6"/>
        </w:numPr>
        <w:jc w:val="both"/>
      </w:pPr>
      <w:r w:rsidRPr="00DC4C5F">
        <w:t>La información a nivel del comité de vigilancia comunitaria se le informa al auxiliar de enfermería presente en el punto de atención en salud y este a su vez debe de informar por radioteléfono a la central de radioteléfono la cual hace parte del programa de vigilancia epidemiológica de la S</w:t>
      </w:r>
      <w:r w:rsidR="00126AD4">
        <w:t xml:space="preserve">ecretaria de Salud Municipal o se </w:t>
      </w:r>
      <w:r w:rsidR="00FA74C4">
        <w:t>hace llegar los formatos de noti</w:t>
      </w:r>
      <w:r w:rsidR="00126AD4">
        <w:t>ficación</w:t>
      </w:r>
      <w:r w:rsidRPr="00DC4C5F">
        <w:t>.</w:t>
      </w:r>
    </w:p>
    <w:p w:rsidR="003E5EE1" w:rsidRDefault="00D44EA7" w:rsidP="00112CDF">
      <w:pPr>
        <w:pStyle w:val="Prrafodelista"/>
        <w:numPr>
          <w:ilvl w:val="0"/>
          <w:numId w:val="6"/>
        </w:numPr>
        <w:jc w:val="both"/>
      </w:pPr>
      <w:r w:rsidRPr="00DC4C5F">
        <w:t xml:space="preserve">En el momento que no haya auxiliar de enfermería en la zona, el comité a través </w:t>
      </w:r>
      <w:r w:rsidR="003E5EE1">
        <w:t>de las personas que definen las personas que deben reportar la información al hospital o a la oficina de vigilancia de la secretaria de salud Municipal</w:t>
      </w:r>
      <w:r w:rsidR="0028092D" w:rsidRPr="00DC4C5F">
        <w:t xml:space="preserve"> (capitán, presidente de la JACO, o delegado de Salud ) </w:t>
      </w:r>
    </w:p>
    <w:p w:rsidR="0028092D" w:rsidRPr="00DC4C5F" w:rsidRDefault="00112CDF" w:rsidP="00112CDF">
      <w:pPr>
        <w:pStyle w:val="Prrafodelista"/>
        <w:numPr>
          <w:ilvl w:val="0"/>
          <w:numId w:val="6"/>
        </w:numPr>
        <w:jc w:val="both"/>
      </w:pPr>
      <w:r>
        <w:t>Por la Carretera se debe definir con los comités la manera de utilizar los medios de transporte que se están movilizando por la rura</w:t>
      </w:r>
      <w:r w:rsidR="00126AD4">
        <w:t>l Mitú</w:t>
      </w:r>
      <w:r w:rsidR="00120049">
        <w:t>- Bogotá</w:t>
      </w:r>
      <w:r>
        <w:t xml:space="preserve"> Cachivera o con el transporte que maneje las comunidades de manera particular. </w:t>
      </w:r>
    </w:p>
    <w:p w:rsidR="0024017B" w:rsidRDefault="00235603" w:rsidP="00EB0D58">
      <w:pPr>
        <w:pStyle w:val="Prrafodelista"/>
        <w:numPr>
          <w:ilvl w:val="0"/>
          <w:numId w:val="6"/>
        </w:numPr>
        <w:jc w:val="both"/>
      </w:pPr>
      <w:r w:rsidRPr="00DC4C5F">
        <w:t>En las comunidades que quedan ubicadas en el Rio</w:t>
      </w:r>
      <w:r w:rsidR="00A2593C" w:rsidRPr="00DC4C5F">
        <w:t>,</w:t>
      </w:r>
      <w:r w:rsidRPr="00DC4C5F">
        <w:t xml:space="preserve"> </w:t>
      </w:r>
      <w:r w:rsidR="00A2593C" w:rsidRPr="00DC4C5F">
        <w:t xml:space="preserve">el traslado de </w:t>
      </w:r>
      <w:r w:rsidRPr="00DC4C5F">
        <w:t>la info</w:t>
      </w:r>
      <w:r w:rsidR="0009110C" w:rsidRPr="00DC4C5F">
        <w:t>r</w:t>
      </w:r>
      <w:r w:rsidRPr="00DC4C5F">
        <w:t xml:space="preserve">mación </w:t>
      </w:r>
      <w:r w:rsidR="00A2593C" w:rsidRPr="00DC4C5F">
        <w:t xml:space="preserve">en físico,  </w:t>
      </w:r>
      <w:r w:rsidRPr="00DC4C5F">
        <w:t xml:space="preserve">se define </w:t>
      </w:r>
      <w:r w:rsidR="0009110C" w:rsidRPr="00DC4C5F">
        <w:t>cuando los capitanes s</w:t>
      </w:r>
      <w:r w:rsidR="00126AD4">
        <w:t>e desplacen a la ciudad de Mitú o el que el comité defina.</w:t>
      </w:r>
    </w:p>
    <w:p w:rsidR="00120049" w:rsidRDefault="00120049" w:rsidP="00120049">
      <w:pPr>
        <w:pStyle w:val="Prrafodelista"/>
        <w:numPr>
          <w:ilvl w:val="0"/>
          <w:numId w:val="6"/>
        </w:numPr>
        <w:jc w:val="both"/>
      </w:pPr>
      <w:r w:rsidRPr="00120049">
        <w:t>Es importante establecer cómo se va a garantizar el flujo de información en caso de que no se cuenta con los canales de comunicación, (estos Canales de información deben de quedar establecidos en la ruta de la información)</w:t>
      </w:r>
    </w:p>
    <w:p w:rsidR="00FA49D1" w:rsidRPr="00D0411F" w:rsidRDefault="00D0411F" w:rsidP="00FA49D1">
      <w:pPr>
        <w:rPr>
          <w:b/>
        </w:rPr>
      </w:pPr>
      <w:r w:rsidRPr="00D0411F">
        <w:rPr>
          <w:b/>
        </w:rPr>
        <w:t xml:space="preserve">EVALUACIÓN Y SEGUIMIENTO DE LAS ACCIONES DEL COMITÉ DE SALUD EN </w:t>
      </w:r>
      <w:r w:rsidR="00AE23C8">
        <w:rPr>
          <w:b/>
        </w:rPr>
        <w:t>LA COMUNIDAD:</w:t>
      </w:r>
    </w:p>
    <w:p w:rsidR="00EB0D58" w:rsidRDefault="00C21537" w:rsidP="00FA49D1">
      <w:pPr>
        <w:jc w:val="both"/>
      </w:pPr>
      <w:r>
        <w:t>Es realizar r</w:t>
      </w:r>
      <w:r w:rsidR="00FA49D1" w:rsidRPr="00FA49D1">
        <w:t>etroalimentación</w:t>
      </w:r>
      <w:r>
        <w:t xml:space="preserve"> con el comité de salud el cual</w:t>
      </w:r>
      <w:r w:rsidR="00FA49D1" w:rsidRPr="00FA49D1">
        <w:t xml:space="preserve"> permite identificar las oportuni</w:t>
      </w:r>
      <w:r w:rsidR="00FA49D1">
        <w:t xml:space="preserve">dades de mejorar y reconocer el </w:t>
      </w:r>
      <w:r w:rsidR="00FA49D1" w:rsidRPr="00FA49D1">
        <w:t>trabajo realizado, la retro alimentació</w:t>
      </w:r>
      <w:r w:rsidR="00BA6ECC">
        <w:t>n se puede</w:t>
      </w:r>
      <w:r w:rsidR="00FA49D1">
        <w:t xml:space="preserve"> hacer a tr</w:t>
      </w:r>
      <w:r>
        <w:t>avés de: Reuniones Comunitarias o espacios concertados con el comité.</w:t>
      </w:r>
    </w:p>
    <w:p w:rsidR="00A50C68" w:rsidRDefault="00A50C68" w:rsidP="00A50C68">
      <w:pPr>
        <w:jc w:val="both"/>
      </w:pPr>
      <w:r>
        <w:t>Para evaluar los resultados de las actividades de salud, es bueno contar y medir los avances o cumplimientos antes,</w:t>
      </w:r>
      <w:r w:rsidR="00BA6ECC">
        <w:t xml:space="preserve"> durante y después del trabajo o de las actividades contempladas.</w:t>
      </w:r>
    </w:p>
    <w:p w:rsidR="00A50C68" w:rsidRDefault="00BA6ECC" w:rsidP="00A50C68">
      <w:pPr>
        <w:jc w:val="both"/>
      </w:pPr>
      <w:r>
        <w:t>Se pueden realizar de diferentes formas una de las propuestas es la de hacer preguntas orientadoras al comité, para ver los avances de las acciones planeadas.</w:t>
      </w:r>
      <w:r w:rsidR="00A50C68">
        <w:t>.</w:t>
      </w:r>
    </w:p>
    <w:p w:rsidR="00A50C68" w:rsidRDefault="00BA6ECC" w:rsidP="00A50C68">
      <w:pPr>
        <w:jc w:val="both"/>
      </w:pPr>
      <w:r>
        <w:lastRenderedPageBreak/>
        <w:t>A</w:t>
      </w:r>
      <w:r w:rsidR="00A50C68">
        <w:t>lgunos ejemplos</w:t>
      </w:r>
      <w:r>
        <w:t xml:space="preserve"> de preguntas</w:t>
      </w:r>
      <w:r w:rsidR="00A50C68">
        <w:t>:</w:t>
      </w:r>
    </w:p>
    <w:p w:rsidR="00A50C68" w:rsidRDefault="00A50C68" w:rsidP="0072287A">
      <w:pPr>
        <w:spacing w:after="0"/>
        <w:jc w:val="both"/>
      </w:pPr>
      <w:r>
        <w:t>• ¿Cómo era esta comunidad</w:t>
      </w:r>
      <w:r w:rsidR="00BA6ECC">
        <w:t xml:space="preserve"> antes del trabajo hecho por el comité de salud</w:t>
      </w:r>
      <w:r>
        <w:t>?</w:t>
      </w:r>
    </w:p>
    <w:p w:rsidR="00A50C68" w:rsidRDefault="00A50C68" w:rsidP="0072287A">
      <w:pPr>
        <w:spacing w:after="0"/>
        <w:jc w:val="both"/>
      </w:pPr>
      <w:r>
        <w:t>• ¿En qué forma han cambiado las condiciones de las casas y sus alrededores?</w:t>
      </w:r>
    </w:p>
    <w:p w:rsidR="00A50C68" w:rsidRDefault="00A50C68" w:rsidP="0072287A">
      <w:pPr>
        <w:spacing w:after="0"/>
        <w:jc w:val="both"/>
      </w:pPr>
      <w:r>
        <w:t>• ¿Cómo afectan estos cambios su bienestar y salud?</w:t>
      </w:r>
    </w:p>
    <w:p w:rsidR="00A50C68" w:rsidRDefault="00A50C68" w:rsidP="0072287A">
      <w:pPr>
        <w:spacing w:after="0"/>
        <w:jc w:val="both"/>
      </w:pPr>
      <w:r>
        <w:t>• ¿Qué otros cambios pueden hacer estas personas?</w:t>
      </w:r>
    </w:p>
    <w:p w:rsidR="00A50C68" w:rsidRDefault="00A50C68" w:rsidP="0072287A">
      <w:pPr>
        <w:spacing w:after="0"/>
        <w:jc w:val="both"/>
      </w:pPr>
      <w:r>
        <w:t>• ¿Qué más podrían aprender a hacer</w:t>
      </w:r>
      <w:r w:rsidR="00BA6ECC">
        <w:t xml:space="preserve"> para mejorar la salud de la familia y la comunidad</w:t>
      </w:r>
      <w:r>
        <w:t>?</w:t>
      </w:r>
    </w:p>
    <w:p w:rsidR="00BA6ECC" w:rsidRDefault="00A50C68" w:rsidP="00BA6ECC">
      <w:pPr>
        <w:spacing w:after="0"/>
        <w:jc w:val="both"/>
      </w:pPr>
      <w:r>
        <w:t>• ¿Cómo pueden aprender más?</w:t>
      </w:r>
    </w:p>
    <w:p w:rsidR="00A50C68" w:rsidRDefault="00A50C68" w:rsidP="0072287A">
      <w:pPr>
        <w:spacing w:after="0"/>
        <w:jc w:val="both"/>
      </w:pPr>
    </w:p>
    <w:p w:rsidR="00A50C68" w:rsidRDefault="0072287A" w:rsidP="0072287A">
      <w:pPr>
        <w:spacing w:after="0"/>
        <w:jc w:val="both"/>
      </w:pPr>
      <w:r>
        <w:t xml:space="preserve">Esta retroalimentación se puede hacer a través de: </w:t>
      </w:r>
    </w:p>
    <w:p w:rsidR="00A50C68" w:rsidRDefault="00BA6ECC" w:rsidP="0072287A">
      <w:pPr>
        <w:spacing w:after="0"/>
        <w:jc w:val="both"/>
      </w:pPr>
      <w:r>
        <w:t>• Reuniones comunitarias que realiza o convocan los lideres</w:t>
      </w:r>
    </w:p>
    <w:p w:rsidR="00A50C68" w:rsidRDefault="00A50C68" w:rsidP="0072287A">
      <w:pPr>
        <w:spacing w:after="0"/>
        <w:jc w:val="both"/>
      </w:pPr>
      <w:r>
        <w:t>• Reunion</w:t>
      </w:r>
      <w:r w:rsidR="00BA6ECC">
        <w:t>es de la junta de acción comunal</w:t>
      </w:r>
    </w:p>
    <w:p w:rsidR="0072287A" w:rsidRDefault="00A50C68" w:rsidP="0072287A">
      <w:pPr>
        <w:spacing w:after="0"/>
        <w:jc w:val="both"/>
      </w:pPr>
      <w:r>
        <w:t xml:space="preserve">• </w:t>
      </w:r>
      <w:r w:rsidR="00BA6ECC">
        <w:t xml:space="preserve">Reuniones programas por el comité de salud específicamente para trabajar los temas priorizados. </w:t>
      </w:r>
    </w:p>
    <w:p w:rsidR="00BA6ECC" w:rsidRDefault="00BA6ECC" w:rsidP="0072287A">
      <w:pPr>
        <w:spacing w:after="0"/>
        <w:jc w:val="both"/>
      </w:pPr>
    </w:p>
    <w:p w:rsidR="0072287A" w:rsidRDefault="0072287A" w:rsidP="0072287A">
      <w:pPr>
        <w:spacing w:after="0"/>
        <w:jc w:val="both"/>
      </w:pPr>
      <w:r>
        <w:t>La idea es que estos seguimientos se registren en la bitácora de campo o en el cuaderno de registro de información que lleve el comité de Salud.</w:t>
      </w:r>
    </w:p>
    <w:sectPr w:rsidR="0072287A" w:rsidSect="00AF1B0A">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CDF" w:rsidRDefault="00112CDF" w:rsidP="009223C4">
      <w:pPr>
        <w:spacing w:after="0" w:line="240" w:lineRule="auto"/>
      </w:pPr>
      <w:r>
        <w:separator/>
      </w:r>
    </w:p>
  </w:endnote>
  <w:endnote w:type="continuationSeparator" w:id="0">
    <w:p w:rsidR="00112CDF" w:rsidRDefault="00112CDF" w:rsidP="0092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CDF" w:rsidRDefault="00112CDF" w:rsidP="009223C4">
      <w:pPr>
        <w:spacing w:after="0" w:line="240" w:lineRule="auto"/>
      </w:pPr>
      <w:r>
        <w:separator/>
      </w:r>
    </w:p>
  </w:footnote>
  <w:footnote w:type="continuationSeparator" w:id="0">
    <w:p w:rsidR="00112CDF" w:rsidRDefault="00112CDF" w:rsidP="00922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66C1"/>
    <w:multiLevelType w:val="hybridMultilevel"/>
    <w:tmpl w:val="4050B3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364198"/>
    <w:multiLevelType w:val="hybridMultilevel"/>
    <w:tmpl w:val="2C4CC73E"/>
    <w:lvl w:ilvl="0" w:tplc="7C26207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F10349"/>
    <w:multiLevelType w:val="hybridMultilevel"/>
    <w:tmpl w:val="880E0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DA0CBC"/>
    <w:multiLevelType w:val="hybridMultilevel"/>
    <w:tmpl w:val="6A162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94283D"/>
    <w:multiLevelType w:val="hybridMultilevel"/>
    <w:tmpl w:val="935E0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2F32B3"/>
    <w:multiLevelType w:val="hybridMultilevel"/>
    <w:tmpl w:val="03F077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A33A33"/>
    <w:multiLevelType w:val="hybridMultilevel"/>
    <w:tmpl w:val="F1141E12"/>
    <w:lvl w:ilvl="0" w:tplc="29A4D8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57283"/>
    <w:multiLevelType w:val="hybridMultilevel"/>
    <w:tmpl w:val="D19026C4"/>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93DAD"/>
    <w:multiLevelType w:val="hybridMultilevel"/>
    <w:tmpl w:val="24FC3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B8495A"/>
    <w:multiLevelType w:val="hybridMultilevel"/>
    <w:tmpl w:val="F8AA31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7F2249"/>
    <w:multiLevelType w:val="hybridMultilevel"/>
    <w:tmpl w:val="B9A6C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324AF4"/>
    <w:multiLevelType w:val="hybridMultilevel"/>
    <w:tmpl w:val="0AE2F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FF7079"/>
    <w:multiLevelType w:val="hybridMultilevel"/>
    <w:tmpl w:val="D45C5C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0152CD0"/>
    <w:multiLevelType w:val="hybridMultilevel"/>
    <w:tmpl w:val="D9B8F25A"/>
    <w:lvl w:ilvl="0" w:tplc="29A4D858">
      <w:numFmt w:val="bullet"/>
      <w:lvlText w:val="-"/>
      <w:lvlJc w:val="left"/>
      <w:pPr>
        <w:ind w:left="720" w:hanging="360"/>
      </w:pPr>
      <w:rPr>
        <w:rFonts w:ascii="Calibri" w:eastAsiaTheme="minorHAnsi" w:hAnsi="Calibri" w:cstheme="minorBidi" w:hint="default"/>
      </w:rPr>
    </w:lvl>
    <w:lvl w:ilvl="1" w:tplc="2A0EE05A">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F27BE9"/>
    <w:multiLevelType w:val="hybridMultilevel"/>
    <w:tmpl w:val="FDCE84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3F4EB2"/>
    <w:multiLevelType w:val="hybridMultilevel"/>
    <w:tmpl w:val="18E20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B1AD7"/>
    <w:multiLevelType w:val="hybridMultilevel"/>
    <w:tmpl w:val="D854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F1DB0"/>
    <w:multiLevelType w:val="hybridMultilevel"/>
    <w:tmpl w:val="502E55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8F20F13"/>
    <w:multiLevelType w:val="hybridMultilevel"/>
    <w:tmpl w:val="D7E6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328B1"/>
    <w:multiLevelType w:val="hybridMultilevel"/>
    <w:tmpl w:val="93A0E3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CF4C1E"/>
    <w:multiLevelType w:val="hybridMultilevel"/>
    <w:tmpl w:val="819C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6B38C6"/>
    <w:multiLevelType w:val="hybridMultilevel"/>
    <w:tmpl w:val="D9C4D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2916A7"/>
    <w:multiLevelType w:val="hybridMultilevel"/>
    <w:tmpl w:val="7A047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070EF3"/>
    <w:multiLevelType w:val="hybridMultilevel"/>
    <w:tmpl w:val="5302012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15:restartNumberingAfterBreak="0">
    <w:nsid w:val="74565828"/>
    <w:multiLevelType w:val="hybridMultilevel"/>
    <w:tmpl w:val="58E264D4"/>
    <w:lvl w:ilvl="0" w:tplc="240A0001">
      <w:start w:val="1"/>
      <w:numFmt w:val="bullet"/>
      <w:lvlText w:val=""/>
      <w:lvlJc w:val="left"/>
      <w:pPr>
        <w:ind w:left="1431" w:hanging="360"/>
      </w:pPr>
      <w:rPr>
        <w:rFonts w:ascii="Symbol" w:hAnsi="Symbol" w:hint="default"/>
      </w:rPr>
    </w:lvl>
    <w:lvl w:ilvl="1" w:tplc="240A0003" w:tentative="1">
      <w:start w:val="1"/>
      <w:numFmt w:val="bullet"/>
      <w:lvlText w:val="o"/>
      <w:lvlJc w:val="left"/>
      <w:pPr>
        <w:ind w:left="2151" w:hanging="360"/>
      </w:pPr>
      <w:rPr>
        <w:rFonts w:ascii="Courier New" w:hAnsi="Courier New" w:cs="Courier New" w:hint="default"/>
      </w:rPr>
    </w:lvl>
    <w:lvl w:ilvl="2" w:tplc="240A0005" w:tentative="1">
      <w:start w:val="1"/>
      <w:numFmt w:val="bullet"/>
      <w:lvlText w:val=""/>
      <w:lvlJc w:val="left"/>
      <w:pPr>
        <w:ind w:left="2871" w:hanging="360"/>
      </w:pPr>
      <w:rPr>
        <w:rFonts w:ascii="Wingdings" w:hAnsi="Wingdings" w:hint="default"/>
      </w:rPr>
    </w:lvl>
    <w:lvl w:ilvl="3" w:tplc="240A0001" w:tentative="1">
      <w:start w:val="1"/>
      <w:numFmt w:val="bullet"/>
      <w:lvlText w:val=""/>
      <w:lvlJc w:val="left"/>
      <w:pPr>
        <w:ind w:left="3591" w:hanging="360"/>
      </w:pPr>
      <w:rPr>
        <w:rFonts w:ascii="Symbol" w:hAnsi="Symbol" w:hint="default"/>
      </w:rPr>
    </w:lvl>
    <w:lvl w:ilvl="4" w:tplc="240A0003" w:tentative="1">
      <w:start w:val="1"/>
      <w:numFmt w:val="bullet"/>
      <w:lvlText w:val="o"/>
      <w:lvlJc w:val="left"/>
      <w:pPr>
        <w:ind w:left="4311" w:hanging="360"/>
      </w:pPr>
      <w:rPr>
        <w:rFonts w:ascii="Courier New" w:hAnsi="Courier New" w:cs="Courier New" w:hint="default"/>
      </w:rPr>
    </w:lvl>
    <w:lvl w:ilvl="5" w:tplc="240A0005" w:tentative="1">
      <w:start w:val="1"/>
      <w:numFmt w:val="bullet"/>
      <w:lvlText w:val=""/>
      <w:lvlJc w:val="left"/>
      <w:pPr>
        <w:ind w:left="5031" w:hanging="360"/>
      </w:pPr>
      <w:rPr>
        <w:rFonts w:ascii="Wingdings" w:hAnsi="Wingdings" w:hint="default"/>
      </w:rPr>
    </w:lvl>
    <w:lvl w:ilvl="6" w:tplc="240A0001" w:tentative="1">
      <w:start w:val="1"/>
      <w:numFmt w:val="bullet"/>
      <w:lvlText w:val=""/>
      <w:lvlJc w:val="left"/>
      <w:pPr>
        <w:ind w:left="5751" w:hanging="360"/>
      </w:pPr>
      <w:rPr>
        <w:rFonts w:ascii="Symbol" w:hAnsi="Symbol" w:hint="default"/>
      </w:rPr>
    </w:lvl>
    <w:lvl w:ilvl="7" w:tplc="240A0003" w:tentative="1">
      <w:start w:val="1"/>
      <w:numFmt w:val="bullet"/>
      <w:lvlText w:val="o"/>
      <w:lvlJc w:val="left"/>
      <w:pPr>
        <w:ind w:left="6471" w:hanging="360"/>
      </w:pPr>
      <w:rPr>
        <w:rFonts w:ascii="Courier New" w:hAnsi="Courier New" w:cs="Courier New" w:hint="default"/>
      </w:rPr>
    </w:lvl>
    <w:lvl w:ilvl="8" w:tplc="240A0005" w:tentative="1">
      <w:start w:val="1"/>
      <w:numFmt w:val="bullet"/>
      <w:lvlText w:val=""/>
      <w:lvlJc w:val="left"/>
      <w:pPr>
        <w:ind w:left="7191" w:hanging="360"/>
      </w:pPr>
      <w:rPr>
        <w:rFonts w:ascii="Wingdings" w:hAnsi="Wingdings" w:hint="default"/>
      </w:rPr>
    </w:lvl>
  </w:abstractNum>
  <w:abstractNum w:abstractNumId="25" w15:restartNumberingAfterBreak="0">
    <w:nsid w:val="75626FFF"/>
    <w:multiLevelType w:val="hybridMultilevel"/>
    <w:tmpl w:val="EC2C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A1F77"/>
    <w:multiLevelType w:val="hybridMultilevel"/>
    <w:tmpl w:val="2BE6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475B2B"/>
    <w:multiLevelType w:val="hybridMultilevel"/>
    <w:tmpl w:val="4B7AD7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4"/>
  </w:num>
  <w:num w:numId="3">
    <w:abstractNumId w:val="1"/>
  </w:num>
  <w:num w:numId="4">
    <w:abstractNumId w:val="17"/>
  </w:num>
  <w:num w:numId="5">
    <w:abstractNumId w:val="23"/>
  </w:num>
  <w:num w:numId="6">
    <w:abstractNumId w:val="2"/>
  </w:num>
  <w:num w:numId="7">
    <w:abstractNumId w:val="3"/>
  </w:num>
  <w:num w:numId="8">
    <w:abstractNumId w:val="5"/>
  </w:num>
  <w:num w:numId="9">
    <w:abstractNumId w:val="24"/>
  </w:num>
  <w:num w:numId="10">
    <w:abstractNumId w:val="4"/>
  </w:num>
  <w:num w:numId="11">
    <w:abstractNumId w:val="21"/>
  </w:num>
  <w:num w:numId="12">
    <w:abstractNumId w:val="11"/>
  </w:num>
  <w:num w:numId="13">
    <w:abstractNumId w:val="10"/>
  </w:num>
  <w:num w:numId="14">
    <w:abstractNumId w:val="22"/>
  </w:num>
  <w:num w:numId="15">
    <w:abstractNumId w:val="26"/>
  </w:num>
  <w:num w:numId="16">
    <w:abstractNumId w:val="15"/>
  </w:num>
  <w:num w:numId="17">
    <w:abstractNumId w:val="13"/>
  </w:num>
  <w:num w:numId="18">
    <w:abstractNumId w:val="25"/>
  </w:num>
  <w:num w:numId="19">
    <w:abstractNumId w:val="18"/>
  </w:num>
  <w:num w:numId="20">
    <w:abstractNumId w:val="6"/>
  </w:num>
  <w:num w:numId="21">
    <w:abstractNumId w:val="27"/>
  </w:num>
  <w:num w:numId="22">
    <w:abstractNumId w:val="9"/>
  </w:num>
  <w:num w:numId="23">
    <w:abstractNumId w:val="19"/>
  </w:num>
  <w:num w:numId="24">
    <w:abstractNumId w:val="0"/>
  </w:num>
  <w:num w:numId="25">
    <w:abstractNumId w:val="12"/>
  </w:num>
  <w:num w:numId="26">
    <w:abstractNumId w:val="16"/>
  </w:num>
  <w:num w:numId="27">
    <w:abstractNumId w:val="20"/>
  </w:num>
  <w:num w:numId="2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557"/>
    <w:rsid w:val="0000542B"/>
    <w:rsid w:val="000262E7"/>
    <w:rsid w:val="00026ABA"/>
    <w:rsid w:val="00032203"/>
    <w:rsid w:val="000368F5"/>
    <w:rsid w:val="0004191C"/>
    <w:rsid w:val="00043287"/>
    <w:rsid w:val="0004448E"/>
    <w:rsid w:val="00053652"/>
    <w:rsid w:val="000679EA"/>
    <w:rsid w:val="00067FDE"/>
    <w:rsid w:val="000701E3"/>
    <w:rsid w:val="00082D13"/>
    <w:rsid w:val="000873AD"/>
    <w:rsid w:val="0009110C"/>
    <w:rsid w:val="000C3DCD"/>
    <w:rsid w:val="000C5AAF"/>
    <w:rsid w:val="000C6061"/>
    <w:rsid w:val="000D0BEF"/>
    <w:rsid w:val="000D27D9"/>
    <w:rsid w:val="000D73D3"/>
    <w:rsid w:val="000D7B52"/>
    <w:rsid w:val="000E3D76"/>
    <w:rsid w:val="000E4796"/>
    <w:rsid w:val="00104336"/>
    <w:rsid w:val="00104D29"/>
    <w:rsid w:val="00112CDF"/>
    <w:rsid w:val="0011461F"/>
    <w:rsid w:val="00120049"/>
    <w:rsid w:val="00125FE9"/>
    <w:rsid w:val="00126AD4"/>
    <w:rsid w:val="00132CC4"/>
    <w:rsid w:val="0013509B"/>
    <w:rsid w:val="00140E57"/>
    <w:rsid w:val="00153C8F"/>
    <w:rsid w:val="00157808"/>
    <w:rsid w:val="0016082D"/>
    <w:rsid w:val="001619AC"/>
    <w:rsid w:val="0016788F"/>
    <w:rsid w:val="00173C3B"/>
    <w:rsid w:val="0018114B"/>
    <w:rsid w:val="00182741"/>
    <w:rsid w:val="001849EA"/>
    <w:rsid w:val="00184D8C"/>
    <w:rsid w:val="00187FBD"/>
    <w:rsid w:val="001A3507"/>
    <w:rsid w:val="001B7527"/>
    <w:rsid w:val="001C0F1E"/>
    <w:rsid w:val="001D6C57"/>
    <w:rsid w:val="001E2FD9"/>
    <w:rsid w:val="001F2D96"/>
    <w:rsid w:val="002026D8"/>
    <w:rsid w:val="00212537"/>
    <w:rsid w:val="00213C45"/>
    <w:rsid w:val="00214E82"/>
    <w:rsid w:val="002214EC"/>
    <w:rsid w:val="00231D39"/>
    <w:rsid w:val="00234192"/>
    <w:rsid w:val="00234692"/>
    <w:rsid w:val="00235603"/>
    <w:rsid w:val="00235853"/>
    <w:rsid w:val="002367C9"/>
    <w:rsid w:val="0024017B"/>
    <w:rsid w:val="002474C1"/>
    <w:rsid w:val="0024759A"/>
    <w:rsid w:val="00252248"/>
    <w:rsid w:val="00255B37"/>
    <w:rsid w:val="00261A7F"/>
    <w:rsid w:val="002631A2"/>
    <w:rsid w:val="0026417A"/>
    <w:rsid w:val="00265817"/>
    <w:rsid w:val="00272E54"/>
    <w:rsid w:val="0028092D"/>
    <w:rsid w:val="002A0BC7"/>
    <w:rsid w:val="002A765B"/>
    <w:rsid w:val="002C126A"/>
    <w:rsid w:val="002C26C1"/>
    <w:rsid w:val="002E4934"/>
    <w:rsid w:val="003231F4"/>
    <w:rsid w:val="00334E20"/>
    <w:rsid w:val="00335BAA"/>
    <w:rsid w:val="00340EDC"/>
    <w:rsid w:val="0034227A"/>
    <w:rsid w:val="00342CD6"/>
    <w:rsid w:val="00344C00"/>
    <w:rsid w:val="00350D16"/>
    <w:rsid w:val="00353A0D"/>
    <w:rsid w:val="00355AB5"/>
    <w:rsid w:val="00372380"/>
    <w:rsid w:val="00373B49"/>
    <w:rsid w:val="00386155"/>
    <w:rsid w:val="00390015"/>
    <w:rsid w:val="00393CE8"/>
    <w:rsid w:val="00393DD2"/>
    <w:rsid w:val="003A0833"/>
    <w:rsid w:val="003A08DE"/>
    <w:rsid w:val="003A301D"/>
    <w:rsid w:val="003B3821"/>
    <w:rsid w:val="003E5EE1"/>
    <w:rsid w:val="003E7A74"/>
    <w:rsid w:val="003F2B09"/>
    <w:rsid w:val="00404EE4"/>
    <w:rsid w:val="00413115"/>
    <w:rsid w:val="0042015A"/>
    <w:rsid w:val="00424E11"/>
    <w:rsid w:val="0043054C"/>
    <w:rsid w:val="0044006A"/>
    <w:rsid w:val="00443490"/>
    <w:rsid w:val="004458F8"/>
    <w:rsid w:val="00475B15"/>
    <w:rsid w:val="00477BE2"/>
    <w:rsid w:val="00477DE5"/>
    <w:rsid w:val="00480373"/>
    <w:rsid w:val="00480654"/>
    <w:rsid w:val="00491428"/>
    <w:rsid w:val="004B2E72"/>
    <w:rsid w:val="004C1434"/>
    <w:rsid w:val="004C2EA4"/>
    <w:rsid w:val="004D2D9B"/>
    <w:rsid w:val="004F0FAA"/>
    <w:rsid w:val="00501F2F"/>
    <w:rsid w:val="00502B4A"/>
    <w:rsid w:val="005050FA"/>
    <w:rsid w:val="00510414"/>
    <w:rsid w:val="005147E8"/>
    <w:rsid w:val="005205A9"/>
    <w:rsid w:val="00532D81"/>
    <w:rsid w:val="00534746"/>
    <w:rsid w:val="00580015"/>
    <w:rsid w:val="005A3D1F"/>
    <w:rsid w:val="005C08E0"/>
    <w:rsid w:val="005D0D4A"/>
    <w:rsid w:val="005D1041"/>
    <w:rsid w:val="005D3551"/>
    <w:rsid w:val="005E0886"/>
    <w:rsid w:val="005E2A05"/>
    <w:rsid w:val="005F3D00"/>
    <w:rsid w:val="005F6821"/>
    <w:rsid w:val="006110F1"/>
    <w:rsid w:val="00615A5F"/>
    <w:rsid w:val="006167DC"/>
    <w:rsid w:val="0061734A"/>
    <w:rsid w:val="0062317E"/>
    <w:rsid w:val="00623D66"/>
    <w:rsid w:val="0062705F"/>
    <w:rsid w:val="00634958"/>
    <w:rsid w:val="00640C47"/>
    <w:rsid w:val="006458D9"/>
    <w:rsid w:val="0066062E"/>
    <w:rsid w:val="00662DEF"/>
    <w:rsid w:val="0067399D"/>
    <w:rsid w:val="006744A3"/>
    <w:rsid w:val="00680C65"/>
    <w:rsid w:val="00681255"/>
    <w:rsid w:val="006A0801"/>
    <w:rsid w:val="006C7795"/>
    <w:rsid w:val="006D691F"/>
    <w:rsid w:val="006D6F4F"/>
    <w:rsid w:val="006E040D"/>
    <w:rsid w:val="006E41DC"/>
    <w:rsid w:val="006E57F4"/>
    <w:rsid w:val="006E794E"/>
    <w:rsid w:val="006F3389"/>
    <w:rsid w:val="00703B71"/>
    <w:rsid w:val="00705D6E"/>
    <w:rsid w:val="0070678B"/>
    <w:rsid w:val="00713B5F"/>
    <w:rsid w:val="007149CD"/>
    <w:rsid w:val="0072287A"/>
    <w:rsid w:val="00722E6C"/>
    <w:rsid w:val="00724626"/>
    <w:rsid w:val="00726057"/>
    <w:rsid w:val="00732390"/>
    <w:rsid w:val="00732805"/>
    <w:rsid w:val="00741B9E"/>
    <w:rsid w:val="00741D8A"/>
    <w:rsid w:val="00742C94"/>
    <w:rsid w:val="00744EDC"/>
    <w:rsid w:val="00770799"/>
    <w:rsid w:val="00791710"/>
    <w:rsid w:val="00793C79"/>
    <w:rsid w:val="007A5927"/>
    <w:rsid w:val="007C2EFA"/>
    <w:rsid w:val="007C527E"/>
    <w:rsid w:val="007C559D"/>
    <w:rsid w:val="007D44F5"/>
    <w:rsid w:val="007D50AB"/>
    <w:rsid w:val="007E7905"/>
    <w:rsid w:val="007F377B"/>
    <w:rsid w:val="0080286E"/>
    <w:rsid w:val="00817762"/>
    <w:rsid w:val="00822228"/>
    <w:rsid w:val="00822918"/>
    <w:rsid w:val="0082393A"/>
    <w:rsid w:val="00846D88"/>
    <w:rsid w:val="00851498"/>
    <w:rsid w:val="008613A8"/>
    <w:rsid w:val="0087209D"/>
    <w:rsid w:val="0087399B"/>
    <w:rsid w:val="0087415B"/>
    <w:rsid w:val="00895041"/>
    <w:rsid w:val="00895952"/>
    <w:rsid w:val="008A054B"/>
    <w:rsid w:val="008B36E5"/>
    <w:rsid w:val="008C581B"/>
    <w:rsid w:val="008D30CD"/>
    <w:rsid w:val="008E38F6"/>
    <w:rsid w:val="008F16AD"/>
    <w:rsid w:val="00900B60"/>
    <w:rsid w:val="00904FE3"/>
    <w:rsid w:val="00911C8D"/>
    <w:rsid w:val="009223C4"/>
    <w:rsid w:val="00934C6D"/>
    <w:rsid w:val="00937C8D"/>
    <w:rsid w:val="0095779E"/>
    <w:rsid w:val="00963794"/>
    <w:rsid w:val="00973464"/>
    <w:rsid w:val="0099624D"/>
    <w:rsid w:val="00997C26"/>
    <w:rsid w:val="009C57CC"/>
    <w:rsid w:val="009D09EF"/>
    <w:rsid w:val="009E5B7D"/>
    <w:rsid w:val="009F07F9"/>
    <w:rsid w:val="00A01041"/>
    <w:rsid w:val="00A06531"/>
    <w:rsid w:val="00A13016"/>
    <w:rsid w:val="00A172F4"/>
    <w:rsid w:val="00A2593C"/>
    <w:rsid w:val="00A32DDF"/>
    <w:rsid w:val="00A42F17"/>
    <w:rsid w:val="00A476B8"/>
    <w:rsid w:val="00A501E9"/>
    <w:rsid w:val="00A50C68"/>
    <w:rsid w:val="00A61811"/>
    <w:rsid w:val="00A6769F"/>
    <w:rsid w:val="00A8221B"/>
    <w:rsid w:val="00A83E3C"/>
    <w:rsid w:val="00A85501"/>
    <w:rsid w:val="00A957FF"/>
    <w:rsid w:val="00A9696A"/>
    <w:rsid w:val="00AA5CF7"/>
    <w:rsid w:val="00AB1483"/>
    <w:rsid w:val="00AC48A6"/>
    <w:rsid w:val="00AC4B26"/>
    <w:rsid w:val="00AD7913"/>
    <w:rsid w:val="00AE23C8"/>
    <w:rsid w:val="00AE4A33"/>
    <w:rsid w:val="00AF1B0A"/>
    <w:rsid w:val="00B02E94"/>
    <w:rsid w:val="00B05374"/>
    <w:rsid w:val="00B26DD0"/>
    <w:rsid w:val="00B5353E"/>
    <w:rsid w:val="00B61DDB"/>
    <w:rsid w:val="00B6202B"/>
    <w:rsid w:val="00B86C8C"/>
    <w:rsid w:val="00B90F7D"/>
    <w:rsid w:val="00B92829"/>
    <w:rsid w:val="00B928F4"/>
    <w:rsid w:val="00B92F7E"/>
    <w:rsid w:val="00BA15F9"/>
    <w:rsid w:val="00BA6ECC"/>
    <w:rsid w:val="00BB00CF"/>
    <w:rsid w:val="00BB0458"/>
    <w:rsid w:val="00BC1E8D"/>
    <w:rsid w:val="00BC3A1B"/>
    <w:rsid w:val="00BD3E52"/>
    <w:rsid w:val="00BD5B4C"/>
    <w:rsid w:val="00BF0B6E"/>
    <w:rsid w:val="00BF1AE4"/>
    <w:rsid w:val="00BF56E6"/>
    <w:rsid w:val="00C00159"/>
    <w:rsid w:val="00C10754"/>
    <w:rsid w:val="00C10E04"/>
    <w:rsid w:val="00C20547"/>
    <w:rsid w:val="00C21537"/>
    <w:rsid w:val="00C3039C"/>
    <w:rsid w:val="00C32575"/>
    <w:rsid w:val="00C339C3"/>
    <w:rsid w:val="00C53691"/>
    <w:rsid w:val="00C55895"/>
    <w:rsid w:val="00C57B34"/>
    <w:rsid w:val="00C57D56"/>
    <w:rsid w:val="00C65557"/>
    <w:rsid w:val="00C66137"/>
    <w:rsid w:val="00C94599"/>
    <w:rsid w:val="00CA34A8"/>
    <w:rsid w:val="00CA3584"/>
    <w:rsid w:val="00CA4CBF"/>
    <w:rsid w:val="00CB31A8"/>
    <w:rsid w:val="00CB62A2"/>
    <w:rsid w:val="00CC2735"/>
    <w:rsid w:val="00CD3923"/>
    <w:rsid w:val="00CE7289"/>
    <w:rsid w:val="00CF67D3"/>
    <w:rsid w:val="00D0411F"/>
    <w:rsid w:val="00D17BF5"/>
    <w:rsid w:val="00D2446D"/>
    <w:rsid w:val="00D274C0"/>
    <w:rsid w:val="00D41023"/>
    <w:rsid w:val="00D41A14"/>
    <w:rsid w:val="00D44854"/>
    <w:rsid w:val="00D4490F"/>
    <w:rsid w:val="00D44EA7"/>
    <w:rsid w:val="00D55E5E"/>
    <w:rsid w:val="00D65624"/>
    <w:rsid w:val="00D944BB"/>
    <w:rsid w:val="00DB7C1E"/>
    <w:rsid w:val="00DC4C5F"/>
    <w:rsid w:val="00DD18E0"/>
    <w:rsid w:val="00DE3649"/>
    <w:rsid w:val="00DF0118"/>
    <w:rsid w:val="00DF2675"/>
    <w:rsid w:val="00E00E41"/>
    <w:rsid w:val="00E20732"/>
    <w:rsid w:val="00E24780"/>
    <w:rsid w:val="00E53D22"/>
    <w:rsid w:val="00E54AEE"/>
    <w:rsid w:val="00E6126C"/>
    <w:rsid w:val="00E67FF7"/>
    <w:rsid w:val="00E7440A"/>
    <w:rsid w:val="00E900D5"/>
    <w:rsid w:val="00E90A34"/>
    <w:rsid w:val="00EA07A3"/>
    <w:rsid w:val="00EA4079"/>
    <w:rsid w:val="00EB0D58"/>
    <w:rsid w:val="00EB5096"/>
    <w:rsid w:val="00EC6F38"/>
    <w:rsid w:val="00EE061F"/>
    <w:rsid w:val="00EE30B5"/>
    <w:rsid w:val="00F02B70"/>
    <w:rsid w:val="00F06F41"/>
    <w:rsid w:val="00F24130"/>
    <w:rsid w:val="00F250E9"/>
    <w:rsid w:val="00F25EF3"/>
    <w:rsid w:val="00F35E77"/>
    <w:rsid w:val="00F44693"/>
    <w:rsid w:val="00F50417"/>
    <w:rsid w:val="00F718D7"/>
    <w:rsid w:val="00F77BDE"/>
    <w:rsid w:val="00F85D95"/>
    <w:rsid w:val="00F93B22"/>
    <w:rsid w:val="00FA49D1"/>
    <w:rsid w:val="00FA74C4"/>
    <w:rsid w:val="00FB471A"/>
    <w:rsid w:val="00FB5D2B"/>
    <w:rsid w:val="00FB709D"/>
    <w:rsid w:val="00FB7BBB"/>
    <w:rsid w:val="00FE4D29"/>
    <w:rsid w:val="00FF42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306A"/>
  <w15:docId w15:val="{1D00D359-44B8-43FC-9510-275429C1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A0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A08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A08D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A08D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504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65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339C3"/>
    <w:pPr>
      <w:ind w:left="720"/>
      <w:contextualSpacing/>
    </w:pPr>
  </w:style>
  <w:style w:type="paragraph" w:styleId="NormalWeb">
    <w:name w:val="Normal (Web)"/>
    <w:basedOn w:val="Normal"/>
    <w:uiPriority w:val="99"/>
    <w:unhideWhenUsed/>
    <w:rsid w:val="002A765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9223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3C4"/>
  </w:style>
  <w:style w:type="paragraph" w:styleId="Piedepgina">
    <w:name w:val="footer"/>
    <w:basedOn w:val="Normal"/>
    <w:link w:val="PiedepginaCar"/>
    <w:uiPriority w:val="99"/>
    <w:unhideWhenUsed/>
    <w:rsid w:val="009223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3C4"/>
  </w:style>
  <w:style w:type="paragraph" w:styleId="Textodeglobo">
    <w:name w:val="Balloon Text"/>
    <w:basedOn w:val="Normal"/>
    <w:link w:val="TextodegloboCar"/>
    <w:uiPriority w:val="99"/>
    <w:semiHidden/>
    <w:unhideWhenUsed/>
    <w:rsid w:val="006A08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0801"/>
    <w:rPr>
      <w:rFonts w:ascii="Tahoma" w:hAnsi="Tahoma" w:cs="Tahoma"/>
      <w:sz w:val="16"/>
      <w:szCs w:val="16"/>
    </w:rPr>
  </w:style>
  <w:style w:type="character" w:customStyle="1" w:styleId="Ttulo1Car">
    <w:name w:val="Título 1 Car"/>
    <w:basedOn w:val="Fuentedeprrafopredeter"/>
    <w:link w:val="Ttulo1"/>
    <w:uiPriority w:val="9"/>
    <w:rsid w:val="003A08D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A08D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A08D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A08D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F50417"/>
    <w:rPr>
      <w:rFonts w:asciiTheme="majorHAnsi" w:eastAsiaTheme="majorEastAsia" w:hAnsiTheme="majorHAnsi" w:cstheme="majorBidi"/>
      <w:color w:val="243F60" w:themeColor="accent1" w:themeShade="7F"/>
    </w:rPr>
  </w:style>
  <w:style w:type="paragraph" w:styleId="Ttulo">
    <w:name w:val="Title"/>
    <w:basedOn w:val="Normal"/>
    <w:next w:val="Normal"/>
    <w:link w:val="TtuloCar"/>
    <w:uiPriority w:val="10"/>
    <w:qFormat/>
    <w:rsid w:val="00AF1B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AF1B0A"/>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AF1B0A"/>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AF1B0A"/>
    <w:rPr>
      <w:rFonts w:asciiTheme="majorHAnsi" w:eastAsiaTheme="majorEastAsia" w:hAnsiTheme="majorHAnsi" w:cstheme="majorBidi"/>
      <w:i/>
      <w:iCs/>
      <w:color w:val="4F81BD" w:themeColor="accent1"/>
      <w:spacing w:val="15"/>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760457">
      <w:bodyDiv w:val="1"/>
      <w:marLeft w:val="0"/>
      <w:marRight w:val="0"/>
      <w:marTop w:val="0"/>
      <w:marBottom w:val="0"/>
      <w:divBdr>
        <w:top w:val="none" w:sz="0" w:space="0" w:color="auto"/>
        <w:left w:val="none" w:sz="0" w:space="0" w:color="auto"/>
        <w:bottom w:val="none" w:sz="0" w:space="0" w:color="auto"/>
        <w:right w:val="none" w:sz="0" w:space="0" w:color="auto"/>
      </w:divBdr>
      <w:divsChild>
        <w:div w:id="784428711">
          <w:marLeft w:val="288"/>
          <w:marRight w:val="0"/>
          <w:marTop w:val="154"/>
          <w:marBottom w:val="0"/>
          <w:divBdr>
            <w:top w:val="none" w:sz="0" w:space="0" w:color="auto"/>
            <w:left w:val="none" w:sz="0" w:space="0" w:color="auto"/>
            <w:bottom w:val="none" w:sz="0" w:space="0" w:color="auto"/>
            <w:right w:val="none" w:sz="0" w:space="0" w:color="auto"/>
          </w:divBdr>
        </w:div>
      </w:divsChild>
    </w:div>
    <w:div w:id="756949613">
      <w:bodyDiv w:val="1"/>
      <w:marLeft w:val="0"/>
      <w:marRight w:val="0"/>
      <w:marTop w:val="0"/>
      <w:marBottom w:val="0"/>
      <w:divBdr>
        <w:top w:val="none" w:sz="0" w:space="0" w:color="auto"/>
        <w:left w:val="none" w:sz="0" w:space="0" w:color="auto"/>
        <w:bottom w:val="none" w:sz="0" w:space="0" w:color="auto"/>
        <w:right w:val="none" w:sz="0" w:space="0" w:color="auto"/>
      </w:divBdr>
    </w:div>
    <w:div w:id="1617520827">
      <w:bodyDiv w:val="1"/>
      <w:marLeft w:val="0"/>
      <w:marRight w:val="0"/>
      <w:marTop w:val="0"/>
      <w:marBottom w:val="0"/>
      <w:divBdr>
        <w:top w:val="none" w:sz="0" w:space="0" w:color="auto"/>
        <w:left w:val="none" w:sz="0" w:space="0" w:color="auto"/>
        <w:bottom w:val="none" w:sz="0" w:space="0" w:color="auto"/>
        <w:right w:val="none" w:sz="0" w:space="0" w:color="auto"/>
      </w:divBdr>
      <w:divsChild>
        <w:div w:id="1456176662">
          <w:marLeft w:val="806"/>
          <w:marRight w:val="0"/>
          <w:marTop w:val="115"/>
          <w:marBottom w:val="0"/>
          <w:divBdr>
            <w:top w:val="none" w:sz="0" w:space="0" w:color="auto"/>
            <w:left w:val="none" w:sz="0" w:space="0" w:color="auto"/>
            <w:bottom w:val="none" w:sz="0" w:space="0" w:color="auto"/>
            <w:right w:val="none" w:sz="0" w:space="0" w:color="auto"/>
          </w:divBdr>
        </w:div>
        <w:div w:id="1802914111">
          <w:marLeft w:val="806"/>
          <w:marRight w:val="0"/>
          <w:marTop w:val="115"/>
          <w:marBottom w:val="0"/>
          <w:divBdr>
            <w:top w:val="none" w:sz="0" w:space="0" w:color="auto"/>
            <w:left w:val="none" w:sz="0" w:space="0" w:color="auto"/>
            <w:bottom w:val="none" w:sz="0" w:space="0" w:color="auto"/>
            <w:right w:val="none" w:sz="0" w:space="0" w:color="auto"/>
          </w:divBdr>
        </w:div>
        <w:div w:id="781996652">
          <w:marLeft w:val="806"/>
          <w:marRight w:val="0"/>
          <w:marTop w:val="115"/>
          <w:marBottom w:val="0"/>
          <w:divBdr>
            <w:top w:val="none" w:sz="0" w:space="0" w:color="auto"/>
            <w:left w:val="none" w:sz="0" w:space="0" w:color="auto"/>
            <w:bottom w:val="none" w:sz="0" w:space="0" w:color="auto"/>
            <w:right w:val="none" w:sz="0" w:space="0" w:color="auto"/>
          </w:divBdr>
        </w:div>
        <w:div w:id="1823349981">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00C6-2666-41A4-BBF4-C696147D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2872</Words>
  <Characters>16377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Usuario de Windows</cp:lastModifiedBy>
  <cp:revision>2</cp:revision>
  <cp:lastPrinted>2018-10-03T22:23:00Z</cp:lastPrinted>
  <dcterms:created xsi:type="dcterms:W3CDTF">2018-10-20T06:17:00Z</dcterms:created>
  <dcterms:modified xsi:type="dcterms:W3CDTF">2018-10-20T06:17:00Z</dcterms:modified>
</cp:coreProperties>
</file>